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B5" w:rsidRPr="00AF45B5" w:rsidRDefault="009171B6" w:rsidP="00137ECB">
      <w:pPr>
        <w:pStyle w:val="DefaultText"/>
        <w:spacing w:line="360" w:lineRule="auto"/>
        <w:jc w:val="center"/>
        <w:rPr>
          <w:rFonts w:ascii="Tahoma" w:hAnsi="Tahoma" w:cs="Tahoma"/>
          <w:b/>
        </w:rPr>
      </w:pPr>
      <w:r>
        <w:rPr>
          <w:rFonts w:ascii="Tahoma" w:hAnsi="Tahoma" w:cs="Tahoma"/>
          <w:b/>
        </w:rPr>
        <w:t>Profile No.: 212</w:t>
      </w:r>
      <w:r w:rsidR="00AF45B5" w:rsidRPr="00AF45B5">
        <w:rPr>
          <w:rFonts w:ascii="Tahoma" w:hAnsi="Tahoma" w:cs="Tahoma"/>
          <w:b/>
        </w:rPr>
        <w:tab/>
      </w:r>
      <w:r w:rsidR="00AF45B5" w:rsidRPr="00AF45B5">
        <w:rPr>
          <w:rFonts w:ascii="Tahoma" w:hAnsi="Tahoma" w:cs="Tahoma"/>
          <w:b/>
        </w:rPr>
        <w:tab/>
      </w:r>
      <w:r w:rsidR="00AF45B5" w:rsidRPr="00AF45B5">
        <w:rPr>
          <w:rFonts w:ascii="Tahoma" w:hAnsi="Tahoma" w:cs="Tahoma"/>
          <w:b/>
        </w:rPr>
        <w:tab/>
      </w:r>
      <w:r w:rsidR="00AF45B5" w:rsidRPr="00AF45B5">
        <w:rPr>
          <w:rFonts w:ascii="Tahoma" w:hAnsi="Tahoma" w:cs="Tahoma"/>
          <w:b/>
        </w:rPr>
        <w:tab/>
      </w:r>
      <w:r w:rsidR="00AF45B5" w:rsidRPr="00AF45B5">
        <w:rPr>
          <w:rFonts w:ascii="Tahoma" w:hAnsi="Tahoma" w:cs="Tahoma"/>
          <w:b/>
        </w:rPr>
        <w:tab/>
      </w:r>
      <w:r w:rsidR="00AF45B5" w:rsidRPr="00AF45B5">
        <w:rPr>
          <w:rFonts w:ascii="Tahoma" w:hAnsi="Tahoma" w:cs="Tahoma"/>
          <w:b/>
        </w:rPr>
        <w:tab/>
      </w:r>
      <w:r w:rsidR="00AF45B5" w:rsidRPr="00AF45B5">
        <w:rPr>
          <w:rFonts w:ascii="Tahoma" w:hAnsi="Tahoma" w:cs="Tahoma"/>
          <w:b/>
        </w:rPr>
        <w:tab/>
        <w:t>NIC Code: 10615</w:t>
      </w:r>
    </w:p>
    <w:p w:rsidR="00AF45B5" w:rsidRPr="00AF45B5" w:rsidRDefault="00AF45B5" w:rsidP="00AF45B5">
      <w:pPr>
        <w:pStyle w:val="DefaultText"/>
        <w:spacing w:line="360" w:lineRule="auto"/>
        <w:jc w:val="both"/>
        <w:rPr>
          <w:rFonts w:ascii="Tahoma" w:hAnsi="Tahoma" w:cs="Tahoma"/>
          <w:b/>
        </w:rPr>
      </w:pPr>
    </w:p>
    <w:p w:rsidR="00E34327" w:rsidRDefault="004364C7" w:rsidP="00137ECB">
      <w:pPr>
        <w:pStyle w:val="DefaultText"/>
        <w:spacing w:line="360" w:lineRule="auto"/>
        <w:jc w:val="center"/>
        <w:rPr>
          <w:rFonts w:ascii="Tahoma" w:hAnsi="Tahoma" w:cs="Tahoma"/>
          <w:b/>
          <w:bCs/>
          <w:sz w:val="30"/>
          <w:szCs w:val="30"/>
        </w:rPr>
      </w:pPr>
      <w:r w:rsidRPr="00AF45B5">
        <w:rPr>
          <w:rFonts w:ascii="Tahoma" w:hAnsi="Tahoma" w:cs="Tahoma"/>
          <w:b/>
          <w:bCs/>
          <w:sz w:val="30"/>
          <w:szCs w:val="30"/>
        </w:rPr>
        <w:t>VACCUM DRIED FRUITS, VEGETABLES AND HERBS</w:t>
      </w:r>
    </w:p>
    <w:p w:rsidR="00137ECB" w:rsidRPr="00137ECB" w:rsidRDefault="00137ECB" w:rsidP="00137ECB">
      <w:pPr>
        <w:pStyle w:val="DefaultText"/>
        <w:spacing w:line="360" w:lineRule="auto"/>
        <w:jc w:val="center"/>
        <w:rPr>
          <w:rFonts w:ascii="Tahoma" w:hAnsi="Tahoma" w:cs="Tahoma"/>
          <w:b/>
          <w:bCs/>
          <w:sz w:val="20"/>
          <w:szCs w:val="20"/>
        </w:rPr>
      </w:pPr>
    </w:p>
    <w:p w:rsidR="00753621" w:rsidRDefault="007A6A03" w:rsidP="00137ECB">
      <w:pPr>
        <w:pStyle w:val="DefaultText"/>
        <w:spacing w:line="360" w:lineRule="auto"/>
        <w:jc w:val="center"/>
        <w:rPr>
          <w:rFonts w:ascii="Tahoma" w:hAnsi="Tahoma" w:cs="Tahoma"/>
          <w:b/>
          <w:szCs w:val="22"/>
        </w:rPr>
      </w:pPr>
      <w:r w:rsidRPr="00AF45B5">
        <w:rPr>
          <w:rFonts w:ascii="Tahoma" w:hAnsi="Tahoma" w:cs="Tahoma"/>
          <w:noProof/>
          <w:lang w:bidi="gu-IN"/>
        </w:rPr>
        <w:drawing>
          <wp:inline distT="0" distB="0" distL="0" distR="0">
            <wp:extent cx="1923691" cy="1216198"/>
            <wp:effectExtent l="19050" t="0" r="359" b="0"/>
            <wp:docPr id="1" name="Picture 1" descr="fruit dish meal food produce kitchen market gourmet healthy cuisine delicious life walnut asian food kiwi nuts nutrition grapes diet mixed dates appetizer raisins apricots useful dried fruits candied fruits dried grapes dried ki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dish meal food produce kitchen market gourmet healthy cuisine delicious life walnut asian food kiwi nuts nutrition grapes diet mixed dates appetizer raisins apricots useful dried fruits candied fruits dried grapes dried kiwi"/>
                    <pic:cNvPicPr>
                      <a:picLocks noChangeAspect="1" noChangeArrowheads="1"/>
                    </pic:cNvPicPr>
                  </pic:nvPicPr>
                  <pic:blipFill>
                    <a:blip r:embed="rId8" cstate="print"/>
                    <a:srcRect l="16142" t="18704" r="16321" b="17071"/>
                    <a:stretch>
                      <a:fillRect/>
                    </a:stretch>
                  </pic:blipFill>
                  <pic:spPr bwMode="auto">
                    <a:xfrm>
                      <a:off x="0" y="0"/>
                      <a:ext cx="1925176" cy="1217137"/>
                    </a:xfrm>
                    <a:prstGeom prst="rect">
                      <a:avLst/>
                    </a:prstGeom>
                    <a:noFill/>
                    <a:ln w="9525">
                      <a:noFill/>
                      <a:miter lim="800000"/>
                      <a:headEnd/>
                      <a:tailEnd/>
                    </a:ln>
                  </pic:spPr>
                </pic:pic>
              </a:graphicData>
            </a:graphic>
          </wp:inline>
        </w:drawing>
      </w:r>
    </w:p>
    <w:p w:rsidR="00137ECB" w:rsidRPr="00137ECB" w:rsidRDefault="00137ECB" w:rsidP="00137ECB">
      <w:pPr>
        <w:pStyle w:val="DefaultText"/>
        <w:spacing w:line="360" w:lineRule="auto"/>
        <w:jc w:val="center"/>
        <w:rPr>
          <w:rFonts w:ascii="Tahoma" w:hAnsi="Tahoma" w:cs="Tahoma"/>
          <w:b/>
          <w:sz w:val="18"/>
          <w:szCs w:val="16"/>
        </w:rPr>
      </w:pPr>
    </w:p>
    <w:p w:rsidR="00873422" w:rsidRPr="00AF45B5" w:rsidRDefault="000C6A12" w:rsidP="00AF45B5">
      <w:pPr>
        <w:pStyle w:val="DefaultText"/>
        <w:numPr>
          <w:ilvl w:val="0"/>
          <w:numId w:val="14"/>
        </w:numPr>
        <w:spacing w:line="360" w:lineRule="auto"/>
        <w:jc w:val="both"/>
        <w:rPr>
          <w:rFonts w:ascii="Tahoma" w:hAnsi="Tahoma" w:cs="Tahoma"/>
          <w:szCs w:val="22"/>
        </w:rPr>
      </w:pPr>
      <w:r w:rsidRPr="00AF45B5">
        <w:rPr>
          <w:rFonts w:ascii="Tahoma" w:hAnsi="Tahoma" w:cs="Tahoma"/>
          <w:b/>
          <w:szCs w:val="22"/>
        </w:rPr>
        <w:t>INTRODUCTION:</w:t>
      </w:r>
    </w:p>
    <w:p w:rsidR="00873422" w:rsidRPr="00AF45B5" w:rsidRDefault="00873422" w:rsidP="00AF45B5">
      <w:pPr>
        <w:pStyle w:val="DefaultText"/>
        <w:spacing w:line="360" w:lineRule="auto"/>
        <w:ind w:left="720"/>
        <w:jc w:val="both"/>
        <w:rPr>
          <w:rFonts w:ascii="Tahoma" w:hAnsi="Tahoma" w:cs="Tahoma"/>
          <w:sz w:val="22"/>
          <w:szCs w:val="22"/>
        </w:rPr>
      </w:pPr>
    </w:p>
    <w:p w:rsidR="00187CC7" w:rsidRPr="00AF45B5" w:rsidRDefault="00765725" w:rsidP="00AF45B5">
      <w:pPr>
        <w:pStyle w:val="DefaultText"/>
        <w:spacing w:line="360" w:lineRule="auto"/>
        <w:jc w:val="both"/>
        <w:rPr>
          <w:rFonts w:ascii="Tahoma" w:hAnsi="Tahoma" w:cs="Tahoma"/>
          <w:sz w:val="22"/>
          <w:szCs w:val="22"/>
        </w:rPr>
      </w:pPr>
      <w:r w:rsidRPr="00AF45B5">
        <w:rPr>
          <w:rFonts w:ascii="Tahoma" w:hAnsi="Tahoma" w:cs="Tahoma"/>
          <w:sz w:val="22"/>
          <w:szCs w:val="22"/>
        </w:rPr>
        <w:t>India is the 2</w:t>
      </w:r>
      <w:r w:rsidRPr="00AF45B5">
        <w:rPr>
          <w:rFonts w:ascii="Tahoma" w:hAnsi="Tahoma" w:cs="Tahoma"/>
          <w:sz w:val="22"/>
          <w:szCs w:val="22"/>
          <w:vertAlign w:val="superscript"/>
        </w:rPr>
        <w:t>nd</w:t>
      </w:r>
      <w:r w:rsidRPr="00AF45B5">
        <w:rPr>
          <w:rFonts w:ascii="Tahoma" w:hAnsi="Tahoma" w:cs="Tahoma"/>
          <w:sz w:val="22"/>
          <w:szCs w:val="22"/>
        </w:rPr>
        <w:t xml:space="preserve"> largest producer of vegetables in the world. Processing of fruits and vegetables in India becomes very important as major chunk of them gets exported to various countries. Drying of food is the one oldest technology to preserve them for longer period. Among various known methods, vacuum drying is one such method which is very important because of numerous benefits.</w:t>
      </w:r>
    </w:p>
    <w:p w:rsidR="00187CC7" w:rsidRPr="00AF45B5" w:rsidRDefault="00187CC7" w:rsidP="00AF45B5">
      <w:pPr>
        <w:pStyle w:val="DefaultText"/>
        <w:spacing w:line="360" w:lineRule="auto"/>
        <w:ind w:left="720"/>
        <w:jc w:val="both"/>
        <w:rPr>
          <w:rFonts w:ascii="Tahoma" w:hAnsi="Tahoma" w:cs="Tahoma"/>
          <w:sz w:val="22"/>
          <w:szCs w:val="22"/>
        </w:rPr>
      </w:pPr>
    </w:p>
    <w:p w:rsidR="00873422" w:rsidRPr="00AF45B5" w:rsidRDefault="000C6A12" w:rsidP="00AF45B5">
      <w:pPr>
        <w:pStyle w:val="DefaultText"/>
        <w:numPr>
          <w:ilvl w:val="0"/>
          <w:numId w:val="14"/>
        </w:numPr>
        <w:spacing w:line="360" w:lineRule="auto"/>
        <w:jc w:val="both"/>
        <w:rPr>
          <w:rFonts w:ascii="Tahoma" w:hAnsi="Tahoma" w:cs="Tahoma"/>
          <w:szCs w:val="22"/>
        </w:rPr>
      </w:pPr>
      <w:r w:rsidRPr="00AF45B5">
        <w:rPr>
          <w:rFonts w:ascii="Tahoma" w:hAnsi="Tahoma" w:cs="Tahoma"/>
          <w:b/>
          <w:szCs w:val="22"/>
        </w:rPr>
        <w:t>PRODUCT &amp; ITS APPLICATION:</w:t>
      </w:r>
    </w:p>
    <w:p w:rsidR="00873422" w:rsidRPr="00AF45B5" w:rsidRDefault="00873422" w:rsidP="00AF45B5">
      <w:pPr>
        <w:pStyle w:val="DefaultText"/>
        <w:spacing w:line="360" w:lineRule="auto"/>
        <w:ind w:left="720"/>
        <w:jc w:val="both"/>
        <w:rPr>
          <w:rFonts w:ascii="Tahoma" w:hAnsi="Tahoma" w:cs="Tahoma"/>
          <w:sz w:val="22"/>
          <w:szCs w:val="22"/>
        </w:rPr>
      </w:pPr>
    </w:p>
    <w:p w:rsidR="00D6543D" w:rsidRPr="00AF45B5" w:rsidRDefault="00765725" w:rsidP="00AF45B5">
      <w:pPr>
        <w:pStyle w:val="DefaultText"/>
        <w:spacing w:line="360" w:lineRule="auto"/>
        <w:jc w:val="both"/>
        <w:rPr>
          <w:rFonts w:ascii="Tahoma" w:hAnsi="Tahoma" w:cs="Tahoma"/>
          <w:sz w:val="22"/>
          <w:szCs w:val="22"/>
        </w:rPr>
      </w:pPr>
      <w:r w:rsidRPr="00AF45B5">
        <w:rPr>
          <w:rFonts w:ascii="Tahoma" w:hAnsi="Tahoma" w:cs="Tahoma"/>
          <w:sz w:val="22"/>
          <w:szCs w:val="22"/>
          <w:lang w:bidi="en-US"/>
        </w:rPr>
        <w:t xml:space="preserve">To preserve fruits and vegetables for longer duration, vacuum drying is necessary process. Vacuum dried fruits and vegetables have not only retained minerals and vitamins intact but also improve the quality of fruits and vegetables. As vacuum reduces thermal stress and sustains better </w:t>
      </w:r>
      <w:r w:rsidR="00E01C77" w:rsidRPr="00AF45B5">
        <w:rPr>
          <w:rFonts w:ascii="Tahoma" w:hAnsi="Tahoma" w:cs="Tahoma"/>
          <w:sz w:val="22"/>
          <w:szCs w:val="22"/>
          <w:lang w:bidi="en-US"/>
        </w:rPr>
        <w:t>color</w:t>
      </w:r>
      <w:r w:rsidRPr="00AF45B5">
        <w:rPr>
          <w:rFonts w:ascii="Tahoma" w:hAnsi="Tahoma" w:cs="Tahoma"/>
          <w:sz w:val="22"/>
          <w:szCs w:val="22"/>
          <w:lang w:bidi="en-US"/>
        </w:rPr>
        <w:t xml:space="preserve"> and texture of dried products.</w:t>
      </w:r>
      <w:r w:rsidR="00EA7913" w:rsidRPr="00AF45B5">
        <w:rPr>
          <w:rFonts w:ascii="Tahoma" w:hAnsi="Tahoma" w:cs="Tahoma"/>
          <w:sz w:val="22"/>
          <w:szCs w:val="22"/>
          <w:lang w:bidi="en-US"/>
        </w:rPr>
        <w:t xml:space="preserve"> Vacuum dried fruits, </w:t>
      </w:r>
      <w:r w:rsidR="0006326E" w:rsidRPr="00AF45B5">
        <w:rPr>
          <w:rFonts w:ascii="Tahoma" w:hAnsi="Tahoma" w:cs="Tahoma"/>
          <w:sz w:val="22"/>
          <w:szCs w:val="22"/>
          <w:lang w:bidi="en-US"/>
        </w:rPr>
        <w:t>vegetables</w:t>
      </w:r>
      <w:r w:rsidR="00EA7913" w:rsidRPr="00AF45B5">
        <w:rPr>
          <w:rFonts w:ascii="Tahoma" w:hAnsi="Tahoma" w:cs="Tahoma"/>
          <w:sz w:val="22"/>
          <w:szCs w:val="22"/>
          <w:lang w:bidi="en-US"/>
        </w:rPr>
        <w:t xml:space="preserve"> and herbs</w:t>
      </w:r>
      <w:r w:rsidR="0006326E" w:rsidRPr="00AF45B5">
        <w:rPr>
          <w:rFonts w:ascii="Tahoma" w:hAnsi="Tahoma" w:cs="Tahoma"/>
          <w:sz w:val="22"/>
          <w:szCs w:val="22"/>
          <w:lang w:bidi="en-US"/>
        </w:rPr>
        <w:t xml:space="preserve"> have wide range of ap</w:t>
      </w:r>
      <w:r w:rsidR="00EA7913" w:rsidRPr="00AF45B5">
        <w:rPr>
          <w:rFonts w:ascii="Tahoma" w:hAnsi="Tahoma" w:cs="Tahoma"/>
          <w:sz w:val="22"/>
          <w:szCs w:val="22"/>
          <w:lang w:bidi="en-US"/>
        </w:rPr>
        <w:t xml:space="preserve">plications. They are </w:t>
      </w:r>
      <w:r w:rsidR="0006326E" w:rsidRPr="00AF45B5">
        <w:rPr>
          <w:rFonts w:ascii="Tahoma" w:hAnsi="Tahoma" w:cs="Tahoma"/>
          <w:sz w:val="22"/>
          <w:szCs w:val="22"/>
          <w:lang w:bidi="en-US"/>
        </w:rPr>
        <w:t xml:space="preserve">used in </w:t>
      </w:r>
      <w:r w:rsidR="00EA7913" w:rsidRPr="00AF45B5">
        <w:rPr>
          <w:rFonts w:ascii="Tahoma" w:hAnsi="Tahoma" w:cs="Tahoma"/>
          <w:sz w:val="22"/>
          <w:szCs w:val="22"/>
          <w:lang w:bidi="en-US"/>
        </w:rPr>
        <w:t>tea, biscuits, sauces, dried mixes (seasoning mixes and marinades).</w:t>
      </w:r>
    </w:p>
    <w:p w:rsidR="00A811AF" w:rsidRPr="00AF45B5" w:rsidRDefault="00A811AF" w:rsidP="00AF45B5">
      <w:pPr>
        <w:pStyle w:val="ListParagraph"/>
        <w:spacing w:line="360" w:lineRule="auto"/>
        <w:jc w:val="both"/>
        <w:rPr>
          <w:rFonts w:ascii="Tahoma" w:hAnsi="Tahoma" w:cs="Tahoma"/>
          <w:szCs w:val="22"/>
        </w:rPr>
      </w:pPr>
    </w:p>
    <w:p w:rsidR="00873422" w:rsidRPr="00AF45B5" w:rsidRDefault="000C6A12" w:rsidP="00AF45B5">
      <w:pPr>
        <w:pStyle w:val="DefaultText"/>
        <w:numPr>
          <w:ilvl w:val="0"/>
          <w:numId w:val="14"/>
        </w:numPr>
        <w:spacing w:line="360" w:lineRule="auto"/>
        <w:jc w:val="both"/>
        <w:rPr>
          <w:rFonts w:ascii="Tahoma" w:hAnsi="Tahoma" w:cs="Tahoma"/>
          <w:szCs w:val="22"/>
        </w:rPr>
      </w:pPr>
      <w:r w:rsidRPr="00AF45B5">
        <w:rPr>
          <w:rFonts w:ascii="Tahoma" w:hAnsi="Tahoma" w:cs="Tahoma"/>
          <w:b/>
          <w:szCs w:val="22"/>
        </w:rPr>
        <w:t>DESIRED QUALIFICATIONS FOR PROMOTER:</w:t>
      </w:r>
    </w:p>
    <w:p w:rsidR="00873422" w:rsidRPr="00AF45B5" w:rsidRDefault="00873422" w:rsidP="00AF45B5">
      <w:pPr>
        <w:pStyle w:val="DefaultText"/>
        <w:spacing w:line="360" w:lineRule="auto"/>
        <w:ind w:left="720"/>
        <w:jc w:val="both"/>
        <w:rPr>
          <w:rFonts w:ascii="Tahoma" w:hAnsi="Tahoma" w:cs="Tahoma"/>
          <w:b/>
          <w:sz w:val="22"/>
          <w:szCs w:val="22"/>
        </w:rPr>
      </w:pPr>
    </w:p>
    <w:p w:rsidR="00E47DE2" w:rsidRPr="00AF45B5" w:rsidRDefault="00EA7913" w:rsidP="00AF45B5">
      <w:pPr>
        <w:pStyle w:val="DefaultText"/>
        <w:spacing w:line="360" w:lineRule="auto"/>
        <w:jc w:val="both"/>
        <w:rPr>
          <w:rFonts w:ascii="Tahoma" w:hAnsi="Tahoma" w:cs="Tahoma"/>
          <w:sz w:val="22"/>
          <w:szCs w:val="22"/>
        </w:rPr>
      </w:pPr>
      <w:r w:rsidRPr="00AF45B5">
        <w:rPr>
          <w:rFonts w:ascii="Tahoma" w:hAnsi="Tahoma" w:cs="Tahoma"/>
          <w:sz w:val="22"/>
          <w:szCs w:val="22"/>
        </w:rPr>
        <w:t>Successful running this project d</w:t>
      </w:r>
      <w:r w:rsidR="00753621" w:rsidRPr="00AF45B5">
        <w:rPr>
          <w:rFonts w:ascii="Tahoma" w:hAnsi="Tahoma" w:cs="Tahoma"/>
          <w:sz w:val="22"/>
          <w:szCs w:val="22"/>
        </w:rPr>
        <w:t>oes not require any specific qualification.</w:t>
      </w:r>
    </w:p>
    <w:p w:rsidR="00584A97" w:rsidRPr="00AF45B5" w:rsidRDefault="00584A97" w:rsidP="00AF45B5">
      <w:pPr>
        <w:pStyle w:val="DefaultText"/>
        <w:spacing w:line="360" w:lineRule="auto"/>
        <w:jc w:val="both"/>
        <w:rPr>
          <w:rFonts w:ascii="Tahoma" w:hAnsi="Tahoma" w:cs="Tahoma"/>
          <w:sz w:val="22"/>
          <w:szCs w:val="22"/>
        </w:rPr>
      </w:pPr>
    </w:p>
    <w:p w:rsidR="00584A97" w:rsidRPr="00137ECB" w:rsidRDefault="00584A97" w:rsidP="00AF45B5">
      <w:pPr>
        <w:pStyle w:val="DefaultText"/>
        <w:numPr>
          <w:ilvl w:val="0"/>
          <w:numId w:val="14"/>
        </w:numPr>
        <w:spacing w:line="360" w:lineRule="auto"/>
        <w:jc w:val="both"/>
        <w:rPr>
          <w:rFonts w:ascii="Tahoma" w:hAnsi="Tahoma" w:cs="Tahoma"/>
          <w:b/>
          <w:bCs/>
        </w:rPr>
      </w:pPr>
      <w:r w:rsidRPr="00137ECB">
        <w:rPr>
          <w:rFonts w:ascii="Tahoma" w:hAnsi="Tahoma" w:cs="Tahoma"/>
          <w:b/>
          <w:bCs/>
        </w:rPr>
        <w:lastRenderedPageBreak/>
        <w:t>INDUSTRY LOOKOUT AND TRENDS</w:t>
      </w:r>
    </w:p>
    <w:p w:rsidR="005E5330" w:rsidRPr="00137ECB" w:rsidRDefault="005E5330" w:rsidP="00AF45B5">
      <w:pPr>
        <w:pStyle w:val="DefaultText"/>
        <w:spacing w:line="360" w:lineRule="auto"/>
        <w:jc w:val="both"/>
        <w:rPr>
          <w:rFonts w:ascii="Tahoma" w:hAnsi="Tahoma" w:cs="Tahoma"/>
          <w:b/>
          <w:bCs/>
          <w:sz w:val="14"/>
          <w:szCs w:val="14"/>
        </w:rPr>
      </w:pPr>
    </w:p>
    <w:p w:rsidR="005E5330" w:rsidRPr="00AF45B5" w:rsidRDefault="005E5330" w:rsidP="00AF45B5">
      <w:pPr>
        <w:pStyle w:val="DefaultText"/>
        <w:spacing w:line="360" w:lineRule="auto"/>
        <w:jc w:val="both"/>
        <w:rPr>
          <w:rFonts w:ascii="Tahoma" w:hAnsi="Tahoma" w:cs="Tahoma"/>
          <w:b/>
          <w:bCs/>
          <w:sz w:val="22"/>
          <w:szCs w:val="22"/>
        </w:rPr>
      </w:pPr>
      <w:r w:rsidRPr="00AF45B5">
        <w:rPr>
          <w:rFonts w:ascii="Tahoma" w:hAnsi="Tahoma" w:cs="Tahoma"/>
          <w:sz w:val="22"/>
          <w:szCs w:val="22"/>
        </w:rPr>
        <w:t xml:space="preserve">Diverse types of vegetable snacks made using different drying methods are becoming increasingly commercially important for the food processing industry worldwide because they are also recognized as healthy for human consumption. Here we consider four aspects of drying snacks: unit operations currently used in the industry, novel or emerging methods with nontraditional means, combined (or hybrid) drying </w:t>
      </w:r>
      <w:r w:rsidR="006A19BD" w:rsidRPr="00AF45B5">
        <w:rPr>
          <w:rFonts w:ascii="Tahoma" w:hAnsi="Tahoma" w:cs="Tahoma"/>
          <w:sz w:val="22"/>
          <w:szCs w:val="22"/>
        </w:rPr>
        <w:t>methods</w:t>
      </w:r>
      <w:r w:rsidRPr="00AF45B5">
        <w:rPr>
          <w:rFonts w:ascii="Tahoma" w:hAnsi="Tahoma" w:cs="Tahoma"/>
          <w:sz w:val="22"/>
          <w:szCs w:val="22"/>
        </w:rPr>
        <w:t xml:space="preserve"> and the quality changes during storage. Each drying method has its own advantages and limitations. Hybrid drying techniques are being developed to maximize the benefits of different drying techniques to produce better quality vegetable snacks that are attractive to the consumer. The merits and limitations of more than 10 drying techniques used for making dried vegetable snacks are discussed. Moreover, several new vegetables snacks dried using new drying methods are presented and discussed. A comprehensive review of the recent progress in production of dried vegetable snacks is presented and recommendations are made for future research.</w:t>
      </w:r>
    </w:p>
    <w:p w:rsidR="00A811AF" w:rsidRPr="00137ECB" w:rsidRDefault="00A811AF" w:rsidP="00AF45B5">
      <w:pPr>
        <w:pStyle w:val="ListParagraph"/>
        <w:spacing w:line="360" w:lineRule="auto"/>
        <w:jc w:val="both"/>
        <w:rPr>
          <w:rFonts w:ascii="Tahoma" w:hAnsi="Tahoma" w:cs="Tahoma"/>
          <w:sz w:val="16"/>
          <w:szCs w:val="16"/>
        </w:rPr>
      </w:pPr>
    </w:p>
    <w:p w:rsidR="00873422" w:rsidRPr="00AF45B5" w:rsidRDefault="000C6A12" w:rsidP="00AF45B5">
      <w:pPr>
        <w:pStyle w:val="DefaultText"/>
        <w:numPr>
          <w:ilvl w:val="0"/>
          <w:numId w:val="14"/>
        </w:numPr>
        <w:spacing w:line="360" w:lineRule="auto"/>
        <w:jc w:val="both"/>
        <w:rPr>
          <w:rFonts w:ascii="Tahoma" w:hAnsi="Tahoma" w:cs="Tahoma"/>
          <w:szCs w:val="22"/>
        </w:rPr>
      </w:pPr>
      <w:r w:rsidRPr="00AF45B5">
        <w:rPr>
          <w:rFonts w:ascii="Tahoma" w:hAnsi="Tahoma" w:cs="Tahoma"/>
          <w:b/>
          <w:szCs w:val="22"/>
        </w:rPr>
        <w:t>MARKET POTENTIAL AND MARKETING ISSUES, IF ANY:</w:t>
      </w:r>
    </w:p>
    <w:p w:rsidR="00873422" w:rsidRPr="00137ECB" w:rsidRDefault="00873422" w:rsidP="00AF45B5">
      <w:pPr>
        <w:pStyle w:val="DefaultText"/>
        <w:spacing w:line="360" w:lineRule="auto"/>
        <w:ind w:left="720"/>
        <w:jc w:val="both"/>
        <w:rPr>
          <w:rFonts w:ascii="Tahoma" w:hAnsi="Tahoma" w:cs="Tahoma"/>
          <w:b/>
          <w:sz w:val="14"/>
          <w:szCs w:val="14"/>
        </w:rPr>
      </w:pPr>
    </w:p>
    <w:p w:rsidR="00E01C77" w:rsidRPr="00AF45B5" w:rsidRDefault="00E01C77" w:rsidP="00AF45B5">
      <w:pPr>
        <w:pStyle w:val="DefaultText"/>
        <w:spacing w:line="360" w:lineRule="auto"/>
        <w:jc w:val="both"/>
        <w:rPr>
          <w:rFonts w:ascii="Tahoma" w:hAnsi="Tahoma" w:cs="Tahoma"/>
          <w:sz w:val="22"/>
          <w:szCs w:val="22"/>
        </w:rPr>
      </w:pPr>
      <w:r w:rsidRPr="00AF45B5">
        <w:rPr>
          <w:rFonts w:ascii="Tahoma" w:hAnsi="Tahoma" w:cs="Tahoma"/>
          <w:sz w:val="22"/>
          <w:szCs w:val="22"/>
          <w:lang w:bidi="en-US"/>
        </w:rPr>
        <w:t xml:space="preserve">In Dried and Preserved vegetable market high return is usually in the export market, especially Europe. The export customers are mostly ready-to-eat food manufacturers and hotel chains in those countries. The dried and preserved vegetables market of India is expected to grow at a CAGR of 16% by the year 2020. </w:t>
      </w:r>
      <w:r w:rsidR="00C0340C" w:rsidRPr="00AF45B5">
        <w:rPr>
          <w:rFonts w:ascii="Tahoma" w:hAnsi="Tahoma" w:cs="Tahoma"/>
          <w:sz w:val="22"/>
          <w:szCs w:val="22"/>
          <w:lang w:bidi="en-US"/>
        </w:rPr>
        <w:t xml:space="preserve">India is also a prominent exporter of dried and preserved vegetables to the world. The country has exported 87,279.99 MT of dried and preserved vegetables to the world for the worth of Rs. 1,088.55 crores/ 162.88 USD Millions during the year 2016-17. The market for dried vegetables and fruits are growing every year, as these products are heavily used in foreign countries by food processors and restaurants. Even domestic market is also becoming attractive as </w:t>
      </w:r>
      <w:r w:rsidR="006A19BD" w:rsidRPr="00AF45B5">
        <w:rPr>
          <w:rFonts w:ascii="Tahoma" w:hAnsi="Tahoma" w:cs="Tahoma"/>
          <w:sz w:val="22"/>
          <w:szCs w:val="22"/>
          <w:lang w:bidi="en-US"/>
        </w:rPr>
        <w:t>these enhance</w:t>
      </w:r>
      <w:r w:rsidR="00C0340C" w:rsidRPr="00AF45B5">
        <w:rPr>
          <w:rFonts w:ascii="Tahoma" w:hAnsi="Tahoma" w:cs="Tahoma"/>
          <w:sz w:val="22"/>
          <w:szCs w:val="22"/>
          <w:lang w:bidi="en-US"/>
        </w:rPr>
        <w:t xml:space="preserve"> preservation efficiency of food.</w:t>
      </w:r>
    </w:p>
    <w:p w:rsidR="00137ECB" w:rsidRPr="00137ECB" w:rsidRDefault="00137ECB" w:rsidP="00AF45B5">
      <w:pPr>
        <w:pStyle w:val="ListParagraph"/>
        <w:spacing w:line="360" w:lineRule="auto"/>
        <w:jc w:val="both"/>
        <w:rPr>
          <w:rFonts w:ascii="Tahoma" w:hAnsi="Tahoma" w:cs="Tahoma"/>
          <w:sz w:val="18"/>
          <w:szCs w:val="18"/>
        </w:rPr>
      </w:pPr>
    </w:p>
    <w:p w:rsidR="00873422" w:rsidRPr="00AF45B5" w:rsidRDefault="000C6A12" w:rsidP="00AF45B5">
      <w:pPr>
        <w:pStyle w:val="DefaultText"/>
        <w:numPr>
          <w:ilvl w:val="0"/>
          <w:numId w:val="14"/>
        </w:numPr>
        <w:spacing w:line="360" w:lineRule="auto"/>
        <w:jc w:val="both"/>
        <w:rPr>
          <w:rFonts w:ascii="Tahoma" w:hAnsi="Tahoma" w:cs="Tahoma"/>
          <w:b/>
          <w:szCs w:val="22"/>
        </w:rPr>
      </w:pPr>
      <w:r w:rsidRPr="00AF45B5">
        <w:rPr>
          <w:rFonts w:ascii="Tahoma" w:hAnsi="Tahoma" w:cs="Tahoma"/>
          <w:b/>
          <w:szCs w:val="22"/>
        </w:rPr>
        <w:t>RAW MATERIAL REQUIREMENTS:</w:t>
      </w:r>
    </w:p>
    <w:p w:rsidR="00873422" w:rsidRPr="00AF45B5" w:rsidRDefault="00873422" w:rsidP="00AF45B5">
      <w:pPr>
        <w:pStyle w:val="DefaultText"/>
        <w:spacing w:line="360" w:lineRule="auto"/>
        <w:ind w:left="720"/>
        <w:jc w:val="both"/>
        <w:rPr>
          <w:rFonts w:ascii="Tahoma" w:hAnsi="Tahoma" w:cs="Tahoma"/>
          <w:b/>
          <w:sz w:val="22"/>
          <w:szCs w:val="22"/>
        </w:rPr>
      </w:pPr>
    </w:p>
    <w:p w:rsidR="00EE66C1" w:rsidRPr="00AF45B5" w:rsidRDefault="00C0340C" w:rsidP="00AF45B5">
      <w:pPr>
        <w:pStyle w:val="DefaultText"/>
        <w:spacing w:line="360" w:lineRule="auto"/>
        <w:jc w:val="both"/>
        <w:rPr>
          <w:rFonts w:ascii="Tahoma" w:hAnsi="Tahoma" w:cs="Tahoma"/>
          <w:b/>
          <w:sz w:val="22"/>
          <w:szCs w:val="22"/>
        </w:rPr>
      </w:pPr>
      <w:r w:rsidRPr="00AF45B5">
        <w:rPr>
          <w:rFonts w:ascii="Tahoma" w:hAnsi="Tahoma" w:cs="Tahoma"/>
          <w:sz w:val="22"/>
          <w:szCs w:val="22"/>
        </w:rPr>
        <w:t xml:space="preserve">Raw materials required here are various vegetables and fruits such as, </w:t>
      </w:r>
      <w:r w:rsidR="00EA7913" w:rsidRPr="00AF45B5">
        <w:rPr>
          <w:rFonts w:ascii="Tahoma" w:hAnsi="Tahoma" w:cs="Tahoma"/>
          <w:sz w:val="22"/>
          <w:szCs w:val="22"/>
        </w:rPr>
        <w:t xml:space="preserve">orange, </w:t>
      </w:r>
      <w:r w:rsidR="006A19BD" w:rsidRPr="00AF45B5">
        <w:rPr>
          <w:rFonts w:ascii="Tahoma" w:hAnsi="Tahoma" w:cs="Tahoma"/>
          <w:sz w:val="22"/>
          <w:szCs w:val="22"/>
        </w:rPr>
        <w:t>apricot</w:t>
      </w:r>
      <w:r w:rsidR="00EA7913" w:rsidRPr="00AF45B5">
        <w:rPr>
          <w:rFonts w:ascii="Tahoma" w:hAnsi="Tahoma" w:cs="Tahoma"/>
          <w:sz w:val="22"/>
          <w:szCs w:val="22"/>
        </w:rPr>
        <w:t xml:space="preserve">, peach, plum, date, cherry, </w:t>
      </w:r>
      <w:r w:rsidRPr="00AF45B5">
        <w:rPr>
          <w:rFonts w:ascii="Tahoma" w:hAnsi="Tahoma" w:cs="Tahoma"/>
          <w:sz w:val="22"/>
          <w:szCs w:val="22"/>
        </w:rPr>
        <w:t>garlic, onion, cucumber, mushroom, sweet corn, green and lime beans and other fruits.</w:t>
      </w:r>
    </w:p>
    <w:p w:rsidR="00873422" w:rsidRPr="00AF45B5" w:rsidRDefault="000C6A12" w:rsidP="00AF45B5">
      <w:pPr>
        <w:pStyle w:val="DefaultText"/>
        <w:numPr>
          <w:ilvl w:val="0"/>
          <w:numId w:val="14"/>
        </w:numPr>
        <w:spacing w:line="360" w:lineRule="auto"/>
        <w:jc w:val="both"/>
        <w:rPr>
          <w:rFonts w:ascii="Tahoma" w:hAnsi="Tahoma" w:cs="Tahoma"/>
          <w:b/>
          <w:szCs w:val="22"/>
        </w:rPr>
      </w:pPr>
      <w:r w:rsidRPr="00AF45B5">
        <w:rPr>
          <w:rFonts w:ascii="Tahoma" w:hAnsi="Tahoma" w:cs="Tahoma"/>
          <w:b/>
          <w:szCs w:val="22"/>
        </w:rPr>
        <w:lastRenderedPageBreak/>
        <w:t>MANUFACTURING PROCESS:</w:t>
      </w:r>
    </w:p>
    <w:p w:rsidR="00873422" w:rsidRPr="00AF45B5" w:rsidRDefault="00873422" w:rsidP="00AF45B5">
      <w:pPr>
        <w:pStyle w:val="DefaultText"/>
        <w:spacing w:line="360" w:lineRule="auto"/>
        <w:ind w:left="720"/>
        <w:jc w:val="both"/>
        <w:rPr>
          <w:rFonts w:ascii="Tahoma" w:hAnsi="Tahoma" w:cs="Tahoma"/>
          <w:sz w:val="22"/>
          <w:szCs w:val="22"/>
        </w:rPr>
      </w:pPr>
    </w:p>
    <w:p w:rsidR="00A0196C" w:rsidRPr="00AF45B5" w:rsidRDefault="00413394" w:rsidP="00AF45B5">
      <w:pPr>
        <w:pStyle w:val="DefaultText"/>
        <w:spacing w:line="360" w:lineRule="auto"/>
        <w:jc w:val="both"/>
        <w:rPr>
          <w:rFonts w:ascii="Tahoma" w:hAnsi="Tahoma" w:cs="Tahoma"/>
          <w:sz w:val="22"/>
          <w:szCs w:val="22"/>
        </w:rPr>
      </w:pPr>
      <w:r w:rsidRPr="00AF45B5">
        <w:rPr>
          <w:rFonts w:ascii="Tahoma" w:hAnsi="Tahoma" w:cs="Tahoma"/>
          <w:sz w:val="22"/>
          <w:szCs w:val="22"/>
          <w:lang w:bidi="en-US"/>
        </w:rPr>
        <w:t xml:space="preserve">Products like fruits and vegetables have moisture content typically in the range of 70-90%. Therefore the dielectric losses are mainly determined by water and dielectric heating begins with selective heating of water, as the moisture content drops to less than 5-10%, dielectric heating will then pick up the product temperature. In the first drying phase until 5-10% the product can stand high energy densities and the temperature of the product is close to the evaporation temperature depending on the vacuum (typical 30 mbar and 30 °C). The second drying phase is critical and energy densities have to be reduced significantly as the product itself is absorbing energy and the temperature may rise over the evaporation temperature in vacuum. In order to keep the product properties like </w:t>
      </w:r>
      <w:r w:rsidR="006A19BD" w:rsidRPr="00AF45B5">
        <w:rPr>
          <w:rFonts w:ascii="Tahoma" w:hAnsi="Tahoma" w:cs="Tahoma"/>
          <w:sz w:val="22"/>
          <w:szCs w:val="22"/>
          <w:lang w:bidi="en-US"/>
        </w:rPr>
        <w:t>flavor</w:t>
      </w:r>
      <w:r w:rsidRPr="00AF45B5">
        <w:rPr>
          <w:rFonts w:ascii="Tahoma" w:hAnsi="Tahoma" w:cs="Tahoma"/>
          <w:sz w:val="22"/>
          <w:szCs w:val="22"/>
          <w:lang w:bidi="en-US"/>
        </w:rPr>
        <w:t>, texture and ingredients etc. temperatures above 50 °C have to be avoided.</w:t>
      </w:r>
    </w:p>
    <w:p w:rsidR="00873422" w:rsidRPr="00AF45B5" w:rsidRDefault="00873422" w:rsidP="00AF45B5">
      <w:pPr>
        <w:pStyle w:val="DefaultText"/>
        <w:spacing w:line="360" w:lineRule="auto"/>
        <w:ind w:left="720"/>
        <w:jc w:val="both"/>
        <w:rPr>
          <w:rFonts w:ascii="Tahoma" w:hAnsi="Tahoma" w:cs="Tahoma"/>
          <w:b/>
          <w:sz w:val="22"/>
          <w:szCs w:val="22"/>
        </w:rPr>
      </w:pPr>
    </w:p>
    <w:p w:rsidR="00873422" w:rsidRPr="00AF45B5" w:rsidRDefault="000C6A12" w:rsidP="00AF45B5">
      <w:pPr>
        <w:pStyle w:val="DefaultText"/>
        <w:numPr>
          <w:ilvl w:val="0"/>
          <w:numId w:val="14"/>
        </w:numPr>
        <w:spacing w:line="360" w:lineRule="auto"/>
        <w:jc w:val="both"/>
        <w:rPr>
          <w:rFonts w:ascii="Tahoma" w:hAnsi="Tahoma" w:cs="Tahoma"/>
          <w:b/>
          <w:szCs w:val="22"/>
        </w:rPr>
      </w:pPr>
      <w:r w:rsidRPr="00AF45B5">
        <w:rPr>
          <w:rFonts w:ascii="Tahoma" w:hAnsi="Tahoma" w:cs="Tahoma"/>
          <w:b/>
          <w:szCs w:val="22"/>
        </w:rPr>
        <w:t>MANPOWER REQUIREMENT:</w:t>
      </w:r>
    </w:p>
    <w:p w:rsidR="00873422" w:rsidRPr="00AF45B5" w:rsidRDefault="00873422" w:rsidP="00AF45B5">
      <w:pPr>
        <w:pStyle w:val="DefaultText"/>
        <w:spacing w:line="360" w:lineRule="auto"/>
        <w:ind w:left="720"/>
        <w:jc w:val="both"/>
        <w:rPr>
          <w:rFonts w:ascii="Tahoma" w:hAnsi="Tahoma" w:cs="Tahoma"/>
          <w:b/>
          <w:sz w:val="22"/>
          <w:szCs w:val="22"/>
        </w:rPr>
      </w:pPr>
    </w:p>
    <w:p w:rsidR="00873422" w:rsidRPr="00AF45B5" w:rsidRDefault="00184F65" w:rsidP="00AF45B5">
      <w:pPr>
        <w:pStyle w:val="DefaultText"/>
        <w:spacing w:line="360" w:lineRule="auto"/>
        <w:jc w:val="both"/>
        <w:rPr>
          <w:rFonts w:ascii="Tahoma" w:hAnsi="Tahoma" w:cs="Tahoma"/>
          <w:b/>
          <w:sz w:val="22"/>
          <w:szCs w:val="22"/>
        </w:rPr>
      </w:pPr>
      <w:r w:rsidRPr="00AF45B5">
        <w:rPr>
          <w:rFonts w:ascii="Tahoma" w:hAnsi="Tahoma" w:cs="Tahoma"/>
          <w:sz w:val="22"/>
          <w:szCs w:val="22"/>
        </w:rPr>
        <w:t xml:space="preserve">The enterprise </w:t>
      </w:r>
      <w:r w:rsidR="00ED4B69" w:rsidRPr="00AF45B5">
        <w:rPr>
          <w:rFonts w:ascii="Tahoma" w:hAnsi="Tahoma" w:cs="Tahoma"/>
          <w:sz w:val="22"/>
          <w:szCs w:val="22"/>
        </w:rPr>
        <w:t>requir</w:t>
      </w:r>
      <w:r w:rsidR="005B37A3" w:rsidRPr="00AF45B5">
        <w:rPr>
          <w:rFonts w:ascii="Tahoma" w:hAnsi="Tahoma" w:cs="Tahoma"/>
          <w:sz w:val="22"/>
          <w:szCs w:val="22"/>
        </w:rPr>
        <w:t>es 6</w:t>
      </w:r>
      <w:r w:rsidR="00ED4B69" w:rsidRPr="00AF45B5">
        <w:rPr>
          <w:rFonts w:ascii="Tahoma" w:hAnsi="Tahoma" w:cs="Tahoma"/>
          <w:sz w:val="22"/>
          <w:szCs w:val="22"/>
        </w:rPr>
        <w:t xml:space="preserve"> </w:t>
      </w:r>
      <w:r w:rsidRPr="00AF45B5">
        <w:rPr>
          <w:rFonts w:ascii="Tahoma" w:hAnsi="Tahoma" w:cs="Tahoma"/>
          <w:sz w:val="22"/>
          <w:szCs w:val="22"/>
        </w:rPr>
        <w:t>employees as detailed below</w:t>
      </w:r>
      <w:r w:rsidRPr="00AF45B5">
        <w:rPr>
          <w:rFonts w:ascii="Tahoma" w:hAnsi="Tahoma" w:cs="Tahoma"/>
          <w:b/>
          <w:sz w:val="22"/>
          <w:szCs w:val="22"/>
        </w:rPr>
        <w:t>:</w:t>
      </w:r>
    </w:p>
    <w:p w:rsidR="00593045" w:rsidRPr="00AF45B5" w:rsidRDefault="00593045" w:rsidP="00AF45B5">
      <w:pPr>
        <w:pStyle w:val="DefaultText"/>
        <w:spacing w:line="360" w:lineRule="auto"/>
        <w:jc w:val="both"/>
        <w:rPr>
          <w:rFonts w:ascii="Tahoma" w:hAnsi="Tahoma" w:cs="Tahoma"/>
          <w:b/>
          <w:sz w:val="22"/>
          <w:szCs w:val="22"/>
        </w:rPr>
      </w:pP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857"/>
        <w:gridCol w:w="1440"/>
        <w:gridCol w:w="1350"/>
        <w:gridCol w:w="900"/>
        <w:gridCol w:w="958"/>
        <w:gridCol w:w="993"/>
        <w:gridCol w:w="992"/>
        <w:gridCol w:w="992"/>
      </w:tblGrid>
      <w:tr w:rsidR="005B37A3" w:rsidRPr="00AF45B5" w:rsidTr="00137ECB">
        <w:trPr>
          <w:trHeight w:val="283"/>
          <w:jc w:val="center"/>
        </w:trPr>
        <w:tc>
          <w:tcPr>
            <w:tcW w:w="557" w:type="dxa"/>
            <w:shd w:val="clear" w:color="000000" w:fill="D8D8D8"/>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2857" w:type="dxa"/>
            <w:shd w:val="clear" w:color="000000" w:fill="D8D8D8"/>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Designation of Employees</w:t>
            </w:r>
          </w:p>
        </w:tc>
        <w:tc>
          <w:tcPr>
            <w:tcW w:w="1440" w:type="dxa"/>
            <w:shd w:val="clear" w:color="000000" w:fill="D8D8D8"/>
            <w:hideMark/>
          </w:tcPr>
          <w:p w:rsidR="005B37A3" w:rsidRPr="00137ECB" w:rsidRDefault="00137ECB" w:rsidP="00AF45B5">
            <w:pPr>
              <w:spacing w:line="360" w:lineRule="auto"/>
              <w:jc w:val="both"/>
              <w:rPr>
                <w:rFonts w:ascii="Tahoma" w:eastAsia="Times New Roman" w:hAnsi="Tahoma" w:cs="Tahoma"/>
                <w:b/>
                <w:bCs/>
                <w:color w:val="000000"/>
                <w:sz w:val="20"/>
                <w:szCs w:val="20"/>
                <w:lang w:val="en-IN" w:eastAsia="en-IN" w:bidi="gu-IN"/>
              </w:rPr>
            </w:pPr>
            <w:r w:rsidRPr="00137ECB">
              <w:rPr>
                <w:rFonts w:ascii="Tahoma" w:eastAsia="Times New Roman" w:hAnsi="Tahoma" w:cs="Tahoma"/>
                <w:b/>
                <w:bCs/>
                <w:color w:val="000000"/>
                <w:sz w:val="20"/>
                <w:szCs w:val="20"/>
                <w:lang w:val="en-IN" w:eastAsia="en-IN" w:bidi="gu-IN"/>
              </w:rPr>
              <w:t>Salary Per Person</w:t>
            </w:r>
          </w:p>
        </w:tc>
        <w:tc>
          <w:tcPr>
            <w:tcW w:w="1350" w:type="dxa"/>
            <w:shd w:val="clear" w:color="000000" w:fill="D8D8D8"/>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Monthly Salary ₹</w:t>
            </w:r>
          </w:p>
        </w:tc>
        <w:tc>
          <w:tcPr>
            <w:tcW w:w="4835" w:type="dxa"/>
            <w:gridSpan w:val="5"/>
            <w:shd w:val="clear" w:color="000000" w:fill="D8D8D8"/>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Number of employees required</w:t>
            </w:r>
          </w:p>
        </w:tc>
      </w:tr>
      <w:tr w:rsidR="005B37A3" w:rsidRPr="00AF45B5" w:rsidTr="00137ECB">
        <w:trPr>
          <w:trHeight w:val="283"/>
          <w:jc w:val="center"/>
        </w:trPr>
        <w:tc>
          <w:tcPr>
            <w:tcW w:w="557" w:type="dxa"/>
            <w:shd w:val="clear" w:color="auto" w:fill="auto"/>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2857" w:type="dxa"/>
            <w:shd w:val="clear" w:color="auto" w:fill="auto"/>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1440" w:type="dxa"/>
            <w:shd w:val="clear" w:color="auto" w:fill="auto"/>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1350" w:type="dxa"/>
            <w:shd w:val="clear" w:color="auto" w:fill="auto"/>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Year-1</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Year-2</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Year-3</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Year-4</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Year-5</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Variable Labour: Workers</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135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Operator</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10,000.00</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Un Skilled Workers</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8,000.00</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16,000.00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i/>
                <w:iCs/>
                <w:color w:val="000000"/>
                <w:sz w:val="20"/>
                <w:szCs w:val="20"/>
                <w:lang w:val="en-IN" w:eastAsia="en-IN" w:bidi="gu-IN"/>
              </w:rPr>
            </w:pPr>
            <w:r w:rsidRPr="00AF45B5">
              <w:rPr>
                <w:rFonts w:ascii="Tahoma" w:eastAsia="Times New Roman" w:hAnsi="Tahoma" w:cs="Tahoma"/>
                <w:i/>
                <w:iCs/>
                <w:color w:val="000000"/>
                <w:sz w:val="20"/>
                <w:szCs w:val="20"/>
                <w:lang w:val="en-IN" w:eastAsia="en-IN" w:bidi="gu-IN"/>
              </w:rPr>
              <w:t>sub-total</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26,000.00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Fixed Staff:</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Accountant</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12,000.00</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12,000.00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Store Keeper</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8,000.00</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8,000.00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Sales Supervisor</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12,000.00</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xml:space="preserve">₹ </w:t>
            </w:r>
            <w:r w:rsidRPr="00AF45B5">
              <w:rPr>
                <w:rFonts w:ascii="Tahoma" w:eastAsia="Times New Roman" w:hAnsi="Tahoma" w:cs="Tahoma"/>
                <w:color w:val="000000"/>
                <w:sz w:val="20"/>
                <w:szCs w:val="20"/>
                <w:lang w:val="en-IN" w:eastAsia="en-IN" w:bidi="gu-IN"/>
              </w:rPr>
              <w:lastRenderedPageBreak/>
              <w:t>12,000.00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lastRenderedPageBreak/>
              <w:t>1</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i/>
                <w:iCs/>
                <w:color w:val="000000"/>
                <w:sz w:val="20"/>
                <w:szCs w:val="20"/>
                <w:lang w:val="en-IN" w:eastAsia="en-IN" w:bidi="gu-IN"/>
              </w:rPr>
            </w:pPr>
            <w:r w:rsidRPr="00AF45B5">
              <w:rPr>
                <w:rFonts w:ascii="Tahoma" w:eastAsia="Times New Roman" w:hAnsi="Tahoma" w:cs="Tahoma"/>
                <w:i/>
                <w:iCs/>
                <w:color w:val="000000"/>
                <w:sz w:val="20"/>
                <w:szCs w:val="20"/>
                <w:lang w:val="en-IN" w:eastAsia="en-IN" w:bidi="gu-IN"/>
              </w:rPr>
              <w:t>sub-total</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32,000.00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r>
      <w:tr w:rsidR="005B37A3" w:rsidRPr="00AF45B5" w:rsidTr="00137ECB">
        <w:trPr>
          <w:trHeight w:val="283"/>
          <w:jc w:val="center"/>
        </w:trPr>
        <w:tc>
          <w:tcPr>
            <w:tcW w:w="5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2857"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Total</w:t>
            </w:r>
          </w:p>
        </w:tc>
        <w:tc>
          <w:tcPr>
            <w:tcW w:w="1440" w:type="dxa"/>
            <w:shd w:val="clear" w:color="auto" w:fill="auto"/>
            <w:vAlign w:val="center"/>
            <w:hideMark/>
          </w:tcPr>
          <w:p w:rsidR="005B37A3" w:rsidRPr="00AF45B5" w:rsidRDefault="005B37A3"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w:t>
            </w:r>
          </w:p>
        </w:tc>
        <w:tc>
          <w:tcPr>
            <w:tcW w:w="135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58,000.00</w:t>
            </w:r>
          </w:p>
        </w:tc>
        <w:tc>
          <w:tcPr>
            <w:tcW w:w="900"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w:t>
            </w:r>
          </w:p>
        </w:tc>
        <w:tc>
          <w:tcPr>
            <w:tcW w:w="958"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w:t>
            </w:r>
          </w:p>
        </w:tc>
        <w:tc>
          <w:tcPr>
            <w:tcW w:w="993"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w:t>
            </w:r>
          </w:p>
        </w:tc>
        <w:tc>
          <w:tcPr>
            <w:tcW w:w="992" w:type="dxa"/>
            <w:shd w:val="clear" w:color="auto" w:fill="auto"/>
            <w:vAlign w:val="center"/>
            <w:hideMark/>
          </w:tcPr>
          <w:p w:rsidR="005B37A3" w:rsidRPr="00AF45B5" w:rsidRDefault="005B37A3"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w:t>
            </w:r>
          </w:p>
        </w:tc>
      </w:tr>
    </w:tbl>
    <w:p w:rsidR="007C4B9E" w:rsidRDefault="007C4B9E" w:rsidP="00AF45B5">
      <w:pPr>
        <w:pStyle w:val="DefaultText"/>
        <w:spacing w:line="360" w:lineRule="auto"/>
        <w:ind w:left="360"/>
        <w:jc w:val="both"/>
        <w:rPr>
          <w:rFonts w:ascii="Tahoma" w:hAnsi="Tahoma" w:cs="Tahoma"/>
          <w:szCs w:val="22"/>
        </w:rPr>
      </w:pPr>
    </w:p>
    <w:p w:rsidR="00137ECB" w:rsidRDefault="00137ECB" w:rsidP="00AF45B5">
      <w:pPr>
        <w:pStyle w:val="DefaultText"/>
        <w:spacing w:line="360" w:lineRule="auto"/>
        <w:ind w:left="360"/>
        <w:jc w:val="both"/>
        <w:rPr>
          <w:rFonts w:ascii="Tahoma" w:hAnsi="Tahoma" w:cs="Tahoma"/>
          <w:szCs w:val="22"/>
        </w:rPr>
      </w:pPr>
    </w:p>
    <w:p w:rsidR="00873422" w:rsidRPr="00AF45B5" w:rsidRDefault="000C6A12" w:rsidP="00AF45B5">
      <w:pPr>
        <w:pStyle w:val="DefaultText"/>
        <w:numPr>
          <w:ilvl w:val="0"/>
          <w:numId w:val="14"/>
        </w:numPr>
        <w:spacing w:line="360" w:lineRule="auto"/>
        <w:jc w:val="both"/>
        <w:rPr>
          <w:rFonts w:ascii="Tahoma" w:hAnsi="Tahoma" w:cs="Tahoma"/>
          <w:szCs w:val="22"/>
        </w:rPr>
      </w:pPr>
      <w:r w:rsidRPr="00AF45B5">
        <w:rPr>
          <w:rFonts w:ascii="Tahoma" w:hAnsi="Tahoma" w:cs="Tahoma"/>
          <w:b/>
          <w:szCs w:val="22"/>
        </w:rPr>
        <w:t>IMPLEMENTATION SCHEDULE:</w:t>
      </w:r>
    </w:p>
    <w:p w:rsidR="00873422" w:rsidRPr="00137ECB" w:rsidRDefault="00873422" w:rsidP="00AF45B5">
      <w:pPr>
        <w:pStyle w:val="DefaultText"/>
        <w:spacing w:line="360" w:lineRule="auto"/>
        <w:ind w:left="720"/>
        <w:jc w:val="both"/>
        <w:rPr>
          <w:rFonts w:ascii="Tahoma" w:hAnsi="Tahoma" w:cs="Tahoma"/>
          <w:b/>
          <w:sz w:val="18"/>
          <w:szCs w:val="18"/>
        </w:rPr>
      </w:pPr>
    </w:p>
    <w:p w:rsidR="00EE66C1" w:rsidRPr="00AF45B5" w:rsidRDefault="00363EDF" w:rsidP="00AF45B5">
      <w:pPr>
        <w:pStyle w:val="DefaultText"/>
        <w:spacing w:line="360" w:lineRule="auto"/>
        <w:jc w:val="both"/>
        <w:rPr>
          <w:rFonts w:ascii="Tahoma" w:hAnsi="Tahoma" w:cs="Tahoma"/>
          <w:sz w:val="22"/>
          <w:szCs w:val="22"/>
        </w:rPr>
      </w:pPr>
      <w:r w:rsidRPr="00AF45B5">
        <w:rPr>
          <w:rFonts w:ascii="Tahoma" w:hAnsi="Tahoma" w:cs="Tahoma"/>
          <w:sz w:val="22"/>
          <w:szCs w:val="22"/>
        </w:rPr>
        <w:t xml:space="preserve">The </w:t>
      </w:r>
      <w:r w:rsidR="007073BE" w:rsidRPr="00AF45B5">
        <w:rPr>
          <w:rFonts w:ascii="Tahoma" w:hAnsi="Tahoma" w:cs="Tahoma"/>
          <w:sz w:val="22"/>
          <w:szCs w:val="22"/>
        </w:rPr>
        <w:t xml:space="preserve">project can be implemented in </w:t>
      </w:r>
      <w:r w:rsidR="00CE468F" w:rsidRPr="00AF45B5">
        <w:rPr>
          <w:rFonts w:ascii="Tahoma" w:hAnsi="Tahoma" w:cs="Tahoma"/>
          <w:sz w:val="22"/>
          <w:szCs w:val="22"/>
        </w:rPr>
        <w:t>7</w:t>
      </w:r>
      <w:r w:rsidR="007073BE" w:rsidRPr="00AF45B5">
        <w:rPr>
          <w:rFonts w:ascii="Tahoma" w:hAnsi="Tahoma" w:cs="Tahoma"/>
          <w:sz w:val="22"/>
          <w:szCs w:val="22"/>
        </w:rPr>
        <w:t xml:space="preserve"> </w:t>
      </w:r>
      <w:r w:rsidR="000C6A12" w:rsidRPr="00AF45B5">
        <w:rPr>
          <w:rFonts w:ascii="Tahoma" w:hAnsi="Tahoma" w:cs="Tahoma"/>
          <w:sz w:val="22"/>
          <w:szCs w:val="22"/>
        </w:rPr>
        <w:t>months’ time</w:t>
      </w:r>
      <w:r w:rsidR="007073BE" w:rsidRPr="00AF45B5">
        <w:rPr>
          <w:rFonts w:ascii="Tahoma" w:hAnsi="Tahoma" w:cs="Tahoma"/>
          <w:sz w:val="22"/>
          <w:szCs w:val="22"/>
        </w:rPr>
        <w:t xml:space="preserve"> as detailed below:</w:t>
      </w:r>
    </w:p>
    <w:p w:rsidR="00AF5682" w:rsidRPr="00137ECB" w:rsidRDefault="00AF5682" w:rsidP="00AF45B5">
      <w:pPr>
        <w:pStyle w:val="DefaultText"/>
        <w:spacing w:line="360" w:lineRule="auto"/>
        <w:jc w:val="both"/>
        <w:rPr>
          <w:rFonts w:ascii="Tahoma" w:hAnsi="Tahoma" w:cs="Tahoma"/>
          <w:sz w:val="18"/>
          <w:szCs w:val="18"/>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437"/>
        <w:gridCol w:w="1710"/>
      </w:tblGrid>
      <w:tr w:rsidR="00EC66F5" w:rsidRPr="00AF45B5" w:rsidTr="00570044">
        <w:trPr>
          <w:trHeight w:val="340"/>
          <w:jc w:val="center"/>
        </w:trPr>
        <w:tc>
          <w:tcPr>
            <w:tcW w:w="990" w:type="dxa"/>
            <w:shd w:val="clear" w:color="auto" w:fill="D9D9D9" w:themeFill="background1" w:themeFillShade="D9"/>
            <w:hideMark/>
          </w:tcPr>
          <w:p w:rsidR="00EC66F5" w:rsidRPr="00AF45B5" w:rsidRDefault="00EC66F5" w:rsidP="00AF45B5">
            <w:pPr>
              <w:spacing w:line="360" w:lineRule="auto"/>
              <w:jc w:val="both"/>
              <w:rPr>
                <w:rFonts w:ascii="Tahoma" w:eastAsia="Times New Roman" w:hAnsi="Tahoma" w:cs="Tahoma"/>
                <w:b/>
                <w:color w:val="000000"/>
                <w:sz w:val="20"/>
                <w:szCs w:val="22"/>
                <w:lang w:bidi="ar-SA"/>
              </w:rPr>
            </w:pPr>
            <w:r w:rsidRPr="00AF45B5">
              <w:rPr>
                <w:rFonts w:ascii="Tahoma" w:eastAsia="Times New Roman" w:hAnsi="Tahoma" w:cs="Tahoma"/>
                <w:b/>
                <w:color w:val="000000"/>
                <w:sz w:val="20"/>
                <w:szCs w:val="22"/>
                <w:lang w:bidi="ar-SA"/>
              </w:rPr>
              <w:t>Sr. No.</w:t>
            </w:r>
          </w:p>
        </w:tc>
        <w:tc>
          <w:tcPr>
            <w:tcW w:w="5437" w:type="dxa"/>
            <w:shd w:val="clear" w:color="auto" w:fill="D9D9D9" w:themeFill="background1" w:themeFillShade="D9"/>
            <w:hideMark/>
          </w:tcPr>
          <w:p w:rsidR="00EC66F5" w:rsidRPr="00AF45B5" w:rsidRDefault="00EC66F5" w:rsidP="00AF45B5">
            <w:pPr>
              <w:spacing w:line="360" w:lineRule="auto"/>
              <w:jc w:val="both"/>
              <w:rPr>
                <w:rFonts w:ascii="Tahoma" w:eastAsia="Times New Roman" w:hAnsi="Tahoma" w:cs="Tahoma"/>
                <w:b/>
                <w:color w:val="000000"/>
                <w:sz w:val="20"/>
                <w:szCs w:val="22"/>
                <w:lang w:bidi="ar-SA"/>
              </w:rPr>
            </w:pPr>
            <w:r w:rsidRPr="00AF45B5">
              <w:rPr>
                <w:rFonts w:ascii="Tahoma" w:eastAsia="Times New Roman" w:hAnsi="Tahoma" w:cs="Tahoma"/>
                <w:b/>
                <w:color w:val="000000"/>
                <w:sz w:val="20"/>
                <w:szCs w:val="22"/>
                <w:lang w:bidi="ar-SA"/>
              </w:rPr>
              <w:t>Activity</w:t>
            </w:r>
          </w:p>
        </w:tc>
        <w:tc>
          <w:tcPr>
            <w:tcW w:w="1710" w:type="dxa"/>
            <w:shd w:val="clear" w:color="auto" w:fill="D9D9D9" w:themeFill="background1" w:themeFillShade="D9"/>
            <w:hideMark/>
          </w:tcPr>
          <w:p w:rsidR="00D34E83" w:rsidRPr="00AF45B5" w:rsidRDefault="00EC66F5" w:rsidP="00AF45B5">
            <w:pPr>
              <w:spacing w:line="360" w:lineRule="auto"/>
              <w:jc w:val="both"/>
              <w:rPr>
                <w:rFonts w:ascii="Tahoma" w:eastAsia="Times New Roman" w:hAnsi="Tahoma" w:cs="Tahoma"/>
                <w:b/>
                <w:color w:val="000000"/>
                <w:sz w:val="20"/>
                <w:szCs w:val="22"/>
                <w:lang w:bidi="ar-SA"/>
              </w:rPr>
            </w:pPr>
            <w:r w:rsidRPr="00AF45B5">
              <w:rPr>
                <w:rFonts w:ascii="Tahoma" w:eastAsia="Times New Roman" w:hAnsi="Tahoma" w:cs="Tahoma"/>
                <w:b/>
                <w:color w:val="000000"/>
                <w:sz w:val="20"/>
                <w:szCs w:val="22"/>
                <w:lang w:bidi="ar-SA"/>
              </w:rPr>
              <w:t>Time Required</w:t>
            </w:r>
          </w:p>
          <w:p w:rsidR="00EC66F5" w:rsidRPr="00AF45B5" w:rsidRDefault="00EC66F5" w:rsidP="00AF45B5">
            <w:pPr>
              <w:spacing w:line="360" w:lineRule="auto"/>
              <w:jc w:val="both"/>
              <w:rPr>
                <w:rFonts w:ascii="Tahoma" w:eastAsia="Times New Roman" w:hAnsi="Tahoma" w:cs="Tahoma"/>
                <w:b/>
                <w:color w:val="000000"/>
                <w:sz w:val="20"/>
                <w:szCs w:val="22"/>
                <w:lang w:bidi="ar-SA"/>
              </w:rPr>
            </w:pPr>
            <w:r w:rsidRPr="00AF45B5">
              <w:rPr>
                <w:rFonts w:ascii="Tahoma" w:eastAsia="Times New Roman" w:hAnsi="Tahoma" w:cs="Tahoma"/>
                <w:b/>
                <w:i/>
                <w:iCs/>
                <w:color w:val="000000"/>
                <w:sz w:val="20"/>
                <w:szCs w:val="22"/>
                <w:lang w:bidi="ar-SA"/>
              </w:rPr>
              <w:t>(in months)</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1</w:t>
            </w: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Acquisition of premises</w:t>
            </w:r>
          </w:p>
        </w:tc>
        <w:tc>
          <w:tcPr>
            <w:tcW w:w="1710" w:type="dxa"/>
            <w:shd w:val="clear" w:color="auto" w:fill="auto"/>
            <w:hideMark/>
          </w:tcPr>
          <w:p w:rsidR="00EC66F5" w:rsidRPr="00AF45B5" w:rsidRDefault="00CE468F"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1</w:t>
            </w:r>
            <w:r w:rsidR="00EC66F5" w:rsidRPr="00AF45B5">
              <w:rPr>
                <w:rFonts w:ascii="Tahoma" w:eastAsia="Times New Roman" w:hAnsi="Tahoma" w:cs="Tahoma"/>
                <w:color w:val="000000"/>
                <w:sz w:val="20"/>
                <w:szCs w:val="22"/>
                <w:lang w:bidi="ar-SA"/>
              </w:rPr>
              <w:t>.00</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2</w:t>
            </w: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Construction (if applicable)</w:t>
            </w:r>
          </w:p>
        </w:tc>
        <w:tc>
          <w:tcPr>
            <w:tcW w:w="1710" w:type="dxa"/>
            <w:shd w:val="clear" w:color="auto" w:fill="auto"/>
            <w:hideMark/>
          </w:tcPr>
          <w:p w:rsidR="00EC66F5" w:rsidRPr="00AF45B5" w:rsidRDefault="00CE468F"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2</w:t>
            </w:r>
            <w:r w:rsidR="007C4B9E" w:rsidRPr="00AF45B5">
              <w:rPr>
                <w:rFonts w:ascii="Tahoma" w:eastAsia="Times New Roman" w:hAnsi="Tahoma" w:cs="Tahoma"/>
                <w:color w:val="000000"/>
                <w:sz w:val="20"/>
                <w:szCs w:val="22"/>
                <w:lang w:bidi="ar-SA"/>
              </w:rPr>
              <w:t>.00</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3</w:t>
            </w: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Procurement &amp; installation of Plant &amp; Machinery</w:t>
            </w:r>
          </w:p>
        </w:tc>
        <w:tc>
          <w:tcPr>
            <w:tcW w:w="1710"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2.00</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4</w:t>
            </w: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Arrangement of Finance</w:t>
            </w:r>
          </w:p>
        </w:tc>
        <w:tc>
          <w:tcPr>
            <w:tcW w:w="1710" w:type="dxa"/>
            <w:shd w:val="clear" w:color="auto" w:fill="auto"/>
            <w:hideMark/>
          </w:tcPr>
          <w:p w:rsidR="00EC66F5" w:rsidRPr="00AF45B5" w:rsidRDefault="00CE468F"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1</w:t>
            </w:r>
            <w:r w:rsidR="00EC66F5" w:rsidRPr="00AF45B5">
              <w:rPr>
                <w:rFonts w:ascii="Tahoma" w:eastAsia="Times New Roman" w:hAnsi="Tahoma" w:cs="Tahoma"/>
                <w:color w:val="000000"/>
                <w:sz w:val="20"/>
                <w:szCs w:val="22"/>
                <w:lang w:bidi="ar-SA"/>
              </w:rPr>
              <w:t>.00</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5</w:t>
            </w: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Recruitment of required manpower</w:t>
            </w:r>
          </w:p>
        </w:tc>
        <w:tc>
          <w:tcPr>
            <w:tcW w:w="1710"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1.00</w:t>
            </w:r>
          </w:p>
        </w:tc>
      </w:tr>
      <w:tr w:rsidR="00EC66F5" w:rsidRPr="00AF45B5" w:rsidTr="00570044">
        <w:trPr>
          <w:trHeight w:val="340"/>
          <w:jc w:val="center"/>
        </w:trPr>
        <w:tc>
          <w:tcPr>
            <w:tcW w:w="990" w:type="dxa"/>
            <w:shd w:val="clear" w:color="auto" w:fill="auto"/>
            <w:noWrap/>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p>
        </w:tc>
        <w:tc>
          <w:tcPr>
            <w:tcW w:w="5437" w:type="dxa"/>
            <w:shd w:val="clear" w:color="auto" w:fill="auto"/>
            <w:hideMark/>
          </w:tcPr>
          <w:p w:rsidR="00EC66F5" w:rsidRPr="00AF45B5" w:rsidRDefault="00EC66F5"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Total time required</w:t>
            </w:r>
            <w:r w:rsidRPr="00AF45B5">
              <w:rPr>
                <w:rFonts w:ascii="Tahoma" w:eastAsia="Times New Roman" w:hAnsi="Tahoma" w:cs="Tahoma"/>
                <w:i/>
                <w:iCs/>
                <w:color w:val="000000"/>
                <w:sz w:val="20"/>
                <w:szCs w:val="22"/>
                <w:lang w:bidi="ar-SA"/>
              </w:rPr>
              <w:t xml:space="preserve"> (some activities shall run concurrently)</w:t>
            </w:r>
          </w:p>
        </w:tc>
        <w:tc>
          <w:tcPr>
            <w:tcW w:w="1710" w:type="dxa"/>
            <w:shd w:val="clear" w:color="auto" w:fill="auto"/>
            <w:hideMark/>
          </w:tcPr>
          <w:p w:rsidR="00EC66F5" w:rsidRPr="00AF45B5" w:rsidRDefault="00CE468F" w:rsidP="00AF45B5">
            <w:pPr>
              <w:spacing w:line="360" w:lineRule="auto"/>
              <w:jc w:val="both"/>
              <w:rPr>
                <w:rFonts w:ascii="Tahoma" w:eastAsia="Times New Roman" w:hAnsi="Tahoma" w:cs="Tahoma"/>
                <w:color w:val="000000"/>
                <w:sz w:val="20"/>
                <w:szCs w:val="22"/>
                <w:lang w:bidi="ar-SA"/>
              </w:rPr>
            </w:pPr>
            <w:r w:rsidRPr="00AF45B5">
              <w:rPr>
                <w:rFonts w:ascii="Tahoma" w:eastAsia="Times New Roman" w:hAnsi="Tahoma" w:cs="Tahoma"/>
                <w:color w:val="000000"/>
                <w:sz w:val="20"/>
                <w:szCs w:val="22"/>
                <w:lang w:bidi="ar-SA"/>
              </w:rPr>
              <w:t>7</w:t>
            </w:r>
            <w:r w:rsidR="00EC66F5" w:rsidRPr="00AF45B5">
              <w:rPr>
                <w:rFonts w:ascii="Tahoma" w:eastAsia="Times New Roman" w:hAnsi="Tahoma" w:cs="Tahoma"/>
                <w:color w:val="000000"/>
                <w:sz w:val="20"/>
                <w:szCs w:val="22"/>
                <w:lang w:bidi="ar-SA"/>
              </w:rPr>
              <w:t>.00</w:t>
            </w:r>
          </w:p>
        </w:tc>
      </w:tr>
    </w:tbl>
    <w:p w:rsidR="00462E22" w:rsidRPr="00AF45B5" w:rsidRDefault="00462E22" w:rsidP="00AF45B5">
      <w:pPr>
        <w:spacing w:line="360" w:lineRule="auto"/>
        <w:jc w:val="both"/>
        <w:rPr>
          <w:rFonts w:ascii="Tahoma" w:eastAsia="Times New Roman" w:hAnsi="Tahoma" w:cs="Tahoma"/>
          <w:sz w:val="22"/>
          <w:szCs w:val="22"/>
          <w:lang w:bidi="ar-SA"/>
        </w:rPr>
      </w:pPr>
    </w:p>
    <w:p w:rsidR="000C6A12" w:rsidRPr="00E757D3" w:rsidRDefault="000C6A12" w:rsidP="00E757D3">
      <w:pPr>
        <w:pStyle w:val="DefaultText"/>
        <w:numPr>
          <w:ilvl w:val="0"/>
          <w:numId w:val="14"/>
        </w:numPr>
        <w:spacing w:line="360" w:lineRule="auto"/>
        <w:ind w:left="851" w:hanging="491"/>
        <w:jc w:val="both"/>
        <w:rPr>
          <w:rFonts w:ascii="Tahoma" w:hAnsi="Tahoma" w:cs="Tahoma"/>
          <w:szCs w:val="22"/>
        </w:rPr>
      </w:pPr>
      <w:r w:rsidRPr="00AF45B5">
        <w:rPr>
          <w:rFonts w:ascii="Tahoma" w:hAnsi="Tahoma" w:cs="Tahoma"/>
          <w:b/>
          <w:szCs w:val="22"/>
        </w:rPr>
        <w:t>COST OF PROJECT</w:t>
      </w:r>
      <w:r w:rsidRPr="00AF45B5">
        <w:rPr>
          <w:rFonts w:ascii="Tahoma" w:hAnsi="Tahoma" w:cs="Tahoma"/>
          <w:szCs w:val="22"/>
        </w:rPr>
        <w:t>:</w:t>
      </w:r>
    </w:p>
    <w:p w:rsidR="00EE66C1" w:rsidRPr="00AF45B5" w:rsidRDefault="00D014C1" w:rsidP="00AF45B5">
      <w:pPr>
        <w:pStyle w:val="DefaultText"/>
        <w:spacing w:line="360" w:lineRule="auto"/>
        <w:ind w:left="720"/>
        <w:jc w:val="both"/>
        <w:rPr>
          <w:rFonts w:ascii="Tahoma" w:hAnsi="Tahoma" w:cs="Tahoma"/>
          <w:sz w:val="22"/>
          <w:szCs w:val="22"/>
        </w:rPr>
      </w:pPr>
      <w:r w:rsidRPr="00AF45B5">
        <w:rPr>
          <w:rFonts w:ascii="Tahoma" w:hAnsi="Tahoma" w:cs="Tahoma"/>
          <w:sz w:val="22"/>
          <w:szCs w:val="22"/>
        </w:rPr>
        <w:t xml:space="preserve">The project shall </w:t>
      </w:r>
      <w:proofErr w:type="gramStart"/>
      <w:r w:rsidRPr="00AF45B5">
        <w:rPr>
          <w:rFonts w:ascii="Tahoma" w:hAnsi="Tahoma" w:cs="Tahoma"/>
          <w:sz w:val="22"/>
          <w:szCs w:val="22"/>
        </w:rPr>
        <w:t xml:space="preserve">cost ₹ </w:t>
      </w:r>
      <w:r w:rsidR="00234E1C" w:rsidRPr="00AF45B5">
        <w:rPr>
          <w:rFonts w:ascii="Tahoma" w:hAnsi="Tahoma" w:cs="Tahoma"/>
          <w:sz w:val="22"/>
          <w:szCs w:val="22"/>
        </w:rPr>
        <w:t>29.08</w:t>
      </w:r>
      <w:proofErr w:type="gramEnd"/>
      <w:r w:rsidRPr="00AF45B5">
        <w:rPr>
          <w:rFonts w:ascii="Tahoma" w:hAnsi="Tahoma" w:cs="Tahoma"/>
          <w:sz w:val="22"/>
          <w:szCs w:val="22"/>
        </w:rPr>
        <w:t xml:space="preserve"> lacs as detailed below</w:t>
      </w:r>
      <w:r w:rsidR="003F5274" w:rsidRPr="00AF45B5">
        <w:rPr>
          <w:rFonts w:ascii="Tahoma" w:hAnsi="Tahoma" w:cs="Tahoma"/>
          <w:sz w:val="22"/>
          <w:szCs w:val="22"/>
        </w:rPr>
        <w:t>:</w:t>
      </w:r>
    </w:p>
    <w:p w:rsidR="00670E65" w:rsidRPr="00137ECB" w:rsidRDefault="00670E65" w:rsidP="00AF45B5">
      <w:pPr>
        <w:pStyle w:val="DefaultText"/>
        <w:spacing w:line="360" w:lineRule="auto"/>
        <w:ind w:left="720"/>
        <w:jc w:val="both"/>
        <w:rPr>
          <w:rFonts w:ascii="Tahoma" w:hAnsi="Tahoma" w:cs="Tahoma"/>
          <w:sz w:val="18"/>
          <w:szCs w:val="18"/>
        </w:rPr>
      </w:pPr>
    </w:p>
    <w:tbl>
      <w:tblPr>
        <w:tblW w:w="6552" w:type="dxa"/>
        <w:jc w:val="center"/>
        <w:tblLook w:val="04A0" w:firstRow="1" w:lastRow="0" w:firstColumn="1" w:lastColumn="0" w:noHBand="0" w:noVBand="1"/>
      </w:tblPr>
      <w:tblGrid>
        <w:gridCol w:w="952"/>
        <w:gridCol w:w="4480"/>
        <w:gridCol w:w="1120"/>
      </w:tblGrid>
      <w:tr w:rsidR="00234E1C" w:rsidRPr="00AF45B5" w:rsidTr="00234E1C">
        <w:trPr>
          <w:trHeight w:val="283"/>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in Lacs</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Land</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4.50</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Building</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2.50</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Plant &amp; Machinery</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8.70</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xml:space="preserve">Furniture, other </w:t>
            </w:r>
            <w:r w:rsidR="006A19BD" w:rsidRPr="00AF45B5">
              <w:rPr>
                <w:rFonts w:ascii="Tahoma" w:eastAsia="Times New Roman" w:hAnsi="Tahoma" w:cs="Tahoma"/>
                <w:color w:val="000000"/>
                <w:sz w:val="20"/>
                <w:szCs w:val="20"/>
                <w:lang w:val="en-IN" w:eastAsia="en-IN" w:bidi="gu-IN"/>
              </w:rPr>
              <w:t>Misc.</w:t>
            </w:r>
            <w:r w:rsidRPr="00AF45B5">
              <w:rPr>
                <w:rFonts w:ascii="Tahoma" w:eastAsia="Times New Roman" w:hAnsi="Tahoma" w:cs="Tahoma"/>
                <w:color w:val="000000"/>
                <w:sz w:val="20"/>
                <w:szCs w:val="20"/>
                <w:lang w:val="en-IN" w:eastAsia="en-IN" w:bidi="gu-IN"/>
              </w:rPr>
              <w:t xml:space="preserve"> Equipments</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0.70</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Other Assets including Preliminary / Pre-operative expenses</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0.87</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Margin for Working Capital</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11.81</w:t>
            </w:r>
          </w:p>
        </w:tc>
      </w:tr>
      <w:tr w:rsidR="00234E1C" w:rsidRPr="00AF45B5" w:rsidTr="00234E1C">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29.08</w:t>
            </w:r>
          </w:p>
        </w:tc>
      </w:tr>
    </w:tbl>
    <w:p w:rsidR="00873422" w:rsidRPr="00AF45B5" w:rsidRDefault="00873422" w:rsidP="00AF45B5">
      <w:pPr>
        <w:pStyle w:val="DefaultText"/>
        <w:spacing w:line="360" w:lineRule="auto"/>
        <w:ind w:left="720"/>
        <w:jc w:val="both"/>
        <w:rPr>
          <w:rFonts w:ascii="Tahoma" w:hAnsi="Tahoma" w:cs="Tahoma"/>
          <w:sz w:val="22"/>
          <w:szCs w:val="22"/>
        </w:rPr>
      </w:pPr>
    </w:p>
    <w:p w:rsidR="00873422" w:rsidRPr="00AF45B5" w:rsidRDefault="000C6A12" w:rsidP="00AF45B5">
      <w:pPr>
        <w:pStyle w:val="DefaultText"/>
        <w:numPr>
          <w:ilvl w:val="0"/>
          <w:numId w:val="14"/>
        </w:numPr>
        <w:spacing w:line="360" w:lineRule="auto"/>
        <w:ind w:left="851" w:hanging="491"/>
        <w:jc w:val="both"/>
        <w:rPr>
          <w:rFonts w:ascii="Tahoma" w:hAnsi="Tahoma" w:cs="Tahoma"/>
          <w:b/>
          <w:szCs w:val="22"/>
        </w:rPr>
      </w:pPr>
      <w:r w:rsidRPr="00AF45B5">
        <w:rPr>
          <w:rFonts w:ascii="Tahoma" w:hAnsi="Tahoma" w:cs="Tahoma"/>
          <w:b/>
          <w:szCs w:val="22"/>
        </w:rPr>
        <w:t>MEANS OF FINANCE:</w:t>
      </w:r>
    </w:p>
    <w:p w:rsidR="000528E8" w:rsidRPr="00AF45B5" w:rsidRDefault="000528E8" w:rsidP="00AF45B5">
      <w:pPr>
        <w:pStyle w:val="DefaultText"/>
        <w:spacing w:line="360" w:lineRule="auto"/>
        <w:jc w:val="both"/>
        <w:rPr>
          <w:rFonts w:ascii="Tahoma" w:hAnsi="Tahoma" w:cs="Tahoma"/>
          <w:b/>
          <w:sz w:val="16"/>
          <w:szCs w:val="16"/>
        </w:rPr>
      </w:pPr>
    </w:p>
    <w:p w:rsidR="00496802" w:rsidRDefault="003F5274" w:rsidP="00AF45B5">
      <w:pPr>
        <w:pStyle w:val="DefaultText"/>
        <w:spacing w:line="360" w:lineRule="auto"/>
        <w:jc w:val="both"/>
        <w:rPr>
          <w:rFonts w:ascii="Tahoma" w:hAnsi="Tahoma" w:cs="Tahoma"/>
          <w:sz w:val="22"/>
          <w:szCs w:val="22"/>
        </w:rPr>
      </w:pPr>
      <w:r w:rsidRPr="00AF45B5">
        <w:rPr>
          <w:rFonts w:ascii="Tahoma" w:hAnsi="Tahoma" w:cs="Tahoma"/>
          <w:sz w:val="22"/>
          <w:szCs w:val="22"/>
        </w:rPr>
        <w:t xml:space="preserve">Bank term loans are assumed @ 60% of </w:t>
      </w:r>
      <w:r w:rsidR="00496802" w:rsidRPr="00AF45B5">
        <w:rPr>
          <w:rFonts w:ascii="Tahoma" w:hAnsi="Tahoma" w:cs="Tahoma"/>
          <w:sz w:val="22"/>
          <w:szCs w:val="22"/>
        </w:rPr>
        <w:t>fixed assets</w:t>
      </w:r>
      <w:r w:rsidRPr="00AF45B5">
        <w:rPr>
          <w:rFonts w:ascii="Tahoma" w:hAnsi="Tahoma" w:cs="Tahoma"/>
          <w:sz w:val="22"/>
          <w:szCs w:val="22"/>
        </w:rPr>
        <w:t xml:space="preserve">. The </w:t>
      </w:r>
      <w:r w:rsidR="009147EB" w:rsidRPr="00AF45B5">
        <w:rPr>
          <w:rFonts w:ascii="Tahoma" w:hAnsi="Tahoma" w:cs="Tahoma"/>
          <w:sz w:val="22"/>
          <w:szCs w:val="22"/>
        </w:rPr>
        <w:t>p</w:t>
      </w:r>
      <w:r w:rsidRPr="00AF45B5">
        <w:rPr>
          <w:rFonts w:ascii="Tahoma" w:hAnsi="Tahoma" w:cs="Tahoma"/>
          <w:sz w:val="22"/>
          <w:szCs w:val="22"/>
        </w:rPr>
        <w:t>roposed funding pattern is as under:</w:t>
      </w:r>
    </w:p>
    <w:p w:rsidR="00137ECB" w:rsidRDefault="00137ECB" w:rsidP="00AF45B5">
      <w:pPr>
        <w:pStyle w:val="DefaultText"/>
        <w:spacing w:line="360" w:lineRule="auto"/>
        <w:jc w:val="both"/>
        <w:rPr>
          <w:rFonts w:ascii="Tahoma" w:hAnsi="Tahoma" w:cs="Tahoma"/>
          <w:sz w:val="22"/>
          <w:szCs w:val="22"/>
        </w:rPr>
      </w:pPr>
    </w:p>
    <w:p w:rsidR="00137ECB" w:rsidRPr="00AF45B5" w:rsidRDefault="00137ECB" w:rsidP="00AF45B5">
      <w:pPr>
        <w:pStyle w:val="DefaultText"/>
        <w:spacing w:line="360" w:lineRule="auto"/>
        <w:jc w:val="both"/>
        <w:rPr>
          <w:rFonts w:ascii="Tahoma" w:hAnsi="Tahoma" w:cs="Tahoma"/>
          <w:sz w:val="22"/>
          <w:szCs w:val="22"/>
        </w:rPr>
      </w:pPr>
    </w:p>
    <w:tbl>
      <w:tblPr>
        <w:tblW w:w="6696" w:type="dxa"/>
        <w:jc w:val="center"/>
        <w:tblLook w:val="04A0" w:firstRow="1" w:lastRow="0" w:firstColumn="1" w:lastColumn="0" w:noHBand="0" w:noVBand="1"/>
      </w:tblPr>
      <w:tblGrid>
        <w:gridCol w:w="1096"/>
        <w:gridCol w:w="4480"/>
        <w:gridCol w:w="1120"/>
      </w:tblGrid>
      <w:tr w:rsidR="00234E1C" w:rsidRPr="00AF45B5" w:rsidTr="00137ECB">
        <w:trPr>
          <w:trHeight w:val="340"/>
          <w:jc w:val="center"/>
        </w:trPr>
        <w:tc>
          <w:tcPr>
            <w:tcW w:w="109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in Lacs</w:t>
            </w:r>
          </w:p>
        </w:tc>
      </w:tr>
      <w:tr w:rsidR="00234E1C" w:rsidRPr="00AF45B5" w:rsidTr="00137ECB">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7.27</w:t>
            </w:r>
          </w:p>
        </w:tc>
      </w:tr>
      <w:tr w:rsidR="00234E1C" w:rsidRPr="00AF45B5" w:rsidTr="00137ECB">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21.81</w:t>
            </w:r>
          </w:p>
        </w:tc>
      </w:tr>
      <w:tr w:rsidR="00234E1C" w:rsidRPr="00AF45B5" w:rsidTr="00137ECB">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29.08</w:t>
            </w:r>
          </w:p>
        </w:tc>
      </w:tr>
    </w:tbl>
    <w:p w:rsidR="008B4EAB" w:rsidRPr="00AF45B5" w:rsidRDefault="008B4EAB" w:rsidP="00AF45B5">
      <w:pPr>
        <w:pStyle w:val="DefaultText"/>
        <w:spacing w:line="360" w:lineRule="auto"/>
        <w:ind w:left="720"/>
        <w:jc w:val="both"/>
        <w:rPr>
          <w:rFonts w:ascii="Tahoma" w:hAnsi="Tahoma" w:cs="Tahoma"/>
          <w:sz w:val="22"/>
          <w:szCs w:val="22"/>
        </w:rPr>
      </w:pPr>
    </w:p>
    <w:p w:rsidR="00873422" w:rsidRPr="00AF45B5" w:rsidRDefault="000C6A12" w:rsidP="00AF45B5">
      <w:pPr>
        <w:pStyle w:val="DefaultText"/>
        <w:numPr>
          <w:ilvl w:val="0"/>
          <w:numId w:val="14"/>
        </w:numPr>
        <w:spacing w:line="360" w:lineRule="auto"/>
        <w:ind w:left="851" w:hanging="491"/>
        <w:jc w:val="both"/>
        <w:rPr>
          <w:rFonts w:ascii="Tahoma" w:hAnsi="Tahoma" w:cs="Tahoma"/>
          <w:b/>
          <w:szCs w:val="22"/>
        </w:rPr>
      </w:pPr>
      <w:r w:rsidRPr="00AF45B5">
        <w:rPr>
          <w:rFonts w:ascii="Tahoma" w:hAnsi="Tahoma" w:cs="Tahoma"/>
          <w:b/>
          <w:szCs w:val="22"/>
        </w:rPr>
        <w:t>WORKING CAPITAL CALCULATION:</w:t>
      </w:r>
    </w:p>
    <w:p w:rsidR="00873422" w:rsidRPr="00137ECB" w:rsidRDefault="00873422" w:rsidP="00AF45B5">
      <w:pPr>
        <w:pStyle w:val="DefaultText"/>
        <w:spacing w:line="360" w:lineRule="auto"/>
        <w:ind w:left="720"/>
        <w:jc w:val="both"/>
        <w:rPr>
          <w:rFonts w:ascii="Tahoma" w:hAnsi="Tahoma" w:cs="Tahoma"/>
          <w:b/>
          <w:sz w:val="18"/>
          <w:szCs w:val="18"/>
        </w:rPr>
      </w:pPr>
    </w:p>
    <w:p w:rsidR="00EE66C1" w:rsidRPr="00AF45B5" w:rsidRDefault="00496802" w:rsidP="00AF45B5">
      <w:pPr>
        <w:pStyle w:val="DefaultText"/>
        <w:spacing w:line="360" w:lineRule="auto"/>
        <w:ind w:left="720"/>
        <w:jc w:val="both"/>
        <w:rPr>
          <w:rFonts w:ascii="Tahoma" w:hAnsi="Tahoma" w:cs="Tahoma"/>
          <w:sz w:val="22"/>
          <w:szCs w:val="22"/>
        </w:rPr>
      </w:pPr>
      <w:r w:rsidRPr="00AF45B5">
        <w:rPr>
          <w:rFonts w:ascii="Tahoma" w:hAnsi="Tahoma" w:cs="Tahoma"/>
          <w:sz w:val="22"/>
          <w:szCs w:val="22"/>
        </w:rPr>
        <w:t>The projec</w:t>
      </w:r>
      <w:r w:rsidR="00C03ECE" w:rsidRPr="00AF45B5">
        <w:rPr>
          <w:rFonts w:ascii="Tahoma" w:hAnsi="Tahoma" w:cs="Tahoma"/>
          <w:sz w:val="22"/>
          <w:szCs w:val="22"/>
        </w:rPr>
        <w:t>t</w:t>
      </w:r>
      <w:r w:rsidR="00234E1C" w:rsidRPr="00AF45B5">
        <w:rPr>
          <w:rFonts w:ascii="Tahoma" w:hAnsi="Tahoma" w:cs="Tahoma"/>
          <w:sz w:val="22"/>
          <w:szCs w:val="22"/>
        </w:rPr>
        <w:t xml:space="preserve"> requires working capital of ₹11.81</w:t>
      </w:r>
      <w:r w:rsidR="004624E6" w:rsidRPr="00AF45B5">
        <w:rPr>
          <w:rFonts w:ascii="Tahoma" w:hAnsi="Tahoma" w:cs="Tahoma"/>
          <w:sz w:val="22"/>
          <w:szCs w:val="22"/>
        </w:rPr>
        <w:t xml:space="preserve"> </w:t>
      </w:r>
      <w:r w:rsidRPr="00AF45B5">
        <w:rPr>
          <w:rFonts w:ascii="Tahoma" w:hAnsi="Tahoma" w:cs="Tahoma"/>
          <w:sz w:val="22"/>
          <w:szCs w:val="22"/>
        </w:rPr>
        <w:t>lacs as detailed below:</w:t>
      </w:r>
    </w:p>
    <w:p w:rsidR="00BB76F0" w:rsidRPr="00137ECB" w:rsidRDefault="00BB76F0" w:rsidP="00AF45B5">
      <w:pPr>
        <w:pStyle w:val="DefaultText"/>
        <w:spacing w:line="360" w:lineRule="auto"/>
        <w:ind w:left="720"/>
        <w:jc w:val="both"/>
        <w:rPr>
          <w:rFonts w:ascii="Tahoma" w:hAnsi="Tahoma" w:cs="Tahoma"/>
          <w:sz w:val="18"/>
          <w:szCs w:val="18"/>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985"/>
        <w:gridCol w:w="1276"/>
        <w:gridCol w:w="1275"/>
        <w:gridCol w:w="1418"/>
        <w:gridCol w:w="1701"/>
      </w:tblGrid>
      <w:tr w:rsidR="00621F81" w:rsidRPr="00AF45B5" w:rsidTr="000532EB">
        <w:trPr>
          <w:trHeight w:val="340"/>
          <w:jc w:val="center"/>
        </w:trPr>
        <w:tc>
          <w:tcPr>
            <w:tcW w:w="951"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1985"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276"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Gross Amt</w:t>
            </w:r>
          </w:p>
        </w:tc>
        <w:tc>
          <w:tcPr>
            <w:tcW w:w="1275"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Margin %</w:t>
            </w:r>
          </w:p>
        </w:tc>
        <w:tc>
          <w:tcPr>
            <w:tcW w:w="1418"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Margin Amt</w:t>
            </w:r>
          </w:p>
        </w:tc>
        <w:tc>
          <w:tcPr>
            <w:tcW w:w="1701" w:type="dxa"/>
            <w:shd w:val="clear" w:color="000000" w:fill="D8D8D8"/>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Bank Finance</w:t>
            </w:r>
          </w:p>
        </w:tc>
      </w:tr>
      <w:tr w:rsidR="00234E1C" w:rsidRPr="00AF45B5" w:rsidTr="000532EB">
        <w:trPr>
          <w:trHeight w:val="340"/>
          <w:jc w:val="center"/>
        </w:trPr>
        <w:tc>
          <w:tcPr>
            <w:tcW w:w="95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Inventories</w:t>
            </w:r>
          </w:p>
        </w:tc>
        <w:tc>
          <w:tcPr>
            <w:tcW w:w="1276"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5.91</w:t>
            </w:r>
          </w:p>
        </w:tc>
        <w:tc>
          <w:tcPr>
            <w:tcW w:w="127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0.25</w:t>
            </w:r>
          </w:p>
        </w:tc>
        <w:tc>
          <w:tcPr>
            <w:tcW w:w="1418"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1.48</w:t>
            </w:r>
          </w:p>
        </w:tc>
        <w:tc>
          <w:tcPr>
            <w:tcW w:w="170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4.43</w:t>
            </w:r>
          </w:p>
        </w:tc>
      </w:tr>
      <w:tr w:rsidR="00234E1C" w:rsidRPr="00AF45B5" w:rsidTr="000532EB">
        <w:trPr>
          <w:trHeight w:val="340"/>
          <w:jc w:val="center"/>
        </w:trPr>
        <w:tc>
          <w:tcPr>
            <w:tcW w:w="95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198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Receivables</w:t>
            </w:r>
          </w:p>
        </w:tc>
        <w:tc>
          <w:tcPr>
            <w:tcW w:w="1276"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2.95</w:t>
            </w:r>
          </w:p>
        </w:tc>
        <w:tc>
          <w:tcPr>
            <w:tcW w:w="127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0.25</w:t>
            </w:r>
          </w:p>
        </w:tc>
        <w:tc>
          <w:tcPr>
            <w:tcW w:w="1418"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0.74</w:t>
            </w:r>
          </w:p>
        </w:tc>
        <w:tc>
          <w:tcPr>
            <w:tcW w:w="170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2.21</w:t>
            </w:r>
          </w:p>
        </w:tc>
      </w:tr>
      <w:tr w:rsidR="00234E1C" w:rsidRPr="00AF45B5" w:rsidTr="000532EB">
        <w:trPr>
          <w:trHeight w:val="340"/>
          <w:jc w:val="center"/>
        </w:trPr>
        <w:tc>
          <w:tcPr>
            <w:tcW w:w="95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198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Overheads</w:t>
            </w:r>
          </w:p>
        </w:tc>
        <w:tc>
          <w:tcPr>
            <w:tcW w:w="1276"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2.95</w:t>
            </w:r>
          </w:p>
        </w:tc>
        <w:tc>
          <w:tcPr>
            <w:tcW w:w="127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100%</w:t>
            </w:r>
          </w:p>
        </w:tc>
        <w:tc>
          <w:tcPr>
            <w:tcW w:w="1418"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2.95</w:t>
            </w:r>
          </w:p>
        </w:tc>
        <w:tc>
          <w:tcPr>
            <w:tcW w:w="170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0.00</w:t>
            </w:r>
          </w:p>
        </w:tc>
      </w:tr>
      <w:tr w:rsidR="00234E1C" w:rsidRPr="00AF45B5" w:rsidTr="000532EB">
        <w:trPr>
          <w:trHeight w:val="340"/>
          <w:jc w:val="center"/>
        </w:trPr>
        <w:tc>
          <w:tcPr>
            <w:tcW w:w="95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198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Creditors</w:t>
            </w:r>
          </w:p>
        </w:tc>
        <w:tc>
          <w:tcPr>
            <w:tcW w:w="1276"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w:t>
            </w:r>
          </w:p>
        </w:tc>
        <w:tc>
          <w:tcPr>
            <w:tcW w:w="127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0.00</w:t>
            </w:r>
          </w:p>
        </w:tc>
        <w:tc>
          <w:tcPr>
            <w:tcW w:w="170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0.00</w:t>
            </w:r>
          </w:p>
        </w:tc>
      </w:tr>
      <w:tr w:rsidR="00234E1C" w:rsidRPr="00AF45B5" w:rsidTr="000532EB">
        <w:trPr>
          <w:trHeight w:val="340"/>
          <w:jc w:val="center"/>
        </w:trPr>
        <w:tc>
          <w:tcPr>
            <w:tcW w:w="95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34E1C" w:rsidRPr="00AF45B5" w:rsidRDefault="00234E1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Total</w:t>
            </w:r>
          </w:p>
        </w:tc>
        <w:tc>
          <w:tcPr>
            <w:tcW w:w="1276"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11.81</w:t>
            </w:r>
          </w:p>
        </w:tc>
        <w:tc>
          <w:tcPr>
            <w:tcW w:w="1275"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5.17</w:t>
            </w:r>
          </w:p>
        </w:tc>
        <w:tc>
          <w:tcPr>
            <w:tcW w:w="1701" w:type="dxa"/>
            <w:shd w:val="clear" w:color="auto" w:fill="auto"/>
            <w:vAlign w:val="center"/>
            <w:hideMark/>
          </w:tcPr>
          <w:p w:rsidR="00234E1C" w:rsidRPr="00AF45B5" w:rsidRDefault="00234E1C"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6.64</w:t>
            </w:r>
          </w:p>
        </w:tc>
      </w:tr>
    </w:tbl>
    <w:p w:rsidR="00F627BE" w:rsidRPr="00AF45B5" w:rsidRDefault="00F627BE" w:rsidP="00AF45B5">
      <w:pPr>
        <w:pStyle w:val="ListParagraph"/>
        <w:spacing w:line="360" w:lineRule="auto"/>
        <w:jc w:val="both"/>
        <w:rPr>
          <w:rFonts w:ascii="Tahoma" w:hAnsi="Tahoma" w:cs="Tahoma"/>
          <w:b/>
          <w:sz w:val="22"/>
          <w:szCs w:val="22"/>
        </w:rPr>
      </w:pPr>
    </w:p>
    <w:p w:rsidR="00873422" w:rsidRPr="00AF45B5" w:rsidRDefault="000C6A12" w:rsidP="00AF45B5">
      <w:pPr>
        <w:pStyle w:val="DefaultText"/>
        <w:numPr>
          <w:ilvl w:val="0"/>
          <w:numId w:val="14"/>
        </w:numPr>
        <w:spacing w:line="360" w:lineRule="auto"/>
        <w:ind w:left="851" w:hanging="491"/>
        <w:jc w:val="both"/>
        <w:rPr>
          <w:rFonts w:ascii="Tahoma" w:hAnsi="Tahoma" w:cs="Tahoma"/>
          <w:b/>
          <w:szCs w:val="22"/>
        </w:rPr>
      </w:pPr>
      <w:r w:rsidRPr="00AF45B5">
        <w:rPr>
          <w:rFonts w:ascii="Tahoma" w:hAnsi="Tahoma" w:cs="Tahoma"/>
          <w:b/>
          <w:szCs w:val="22"/>
        </w:rPr>
        <w:t>LIST OF MACHINERY REQUIRED:</w:t>
      </w:r>
    </w:p>
    <w:p w:rsidR="00873422" w:rsidRPr="00137ECB" w:rsidRDefault="00873422" w:rsidP="00AF45B5">
      <w:pPr>
        <w:pStyle w:val="DefaultText"/>
        <w:spacing w:line="360" w:lineRule="auto"/>
        <w:ind w:left="720"/>
        <w:jc w:val="both"/>
        <w:rPr>
          <w:rFonts w:ascii="Tahoma" w:hAnsi="Tahoma" w:cs="Tahoma"/>
          <w:b/>
          <w:sz w:val="20"/>
          <w:szCs w:val="32"/>
        </w:rPr>
      </w:pPr>
    </w:p>
    <w:p w:rsidR="00EE66C1" w:rsidRPr="00AF45B5" w:rsidRDefault="00C30669" w:rsidP="00AF45B5">
      <w:pPr>
        <w:pStyle w:val="DefaultText"/>
        <w:spacing w:line="360" w:lineRule="auto"/>
        <w:ind w:left="720"/>
        <w:jc w:val="both"/>
        <w:rPr>
          <w:rFonts w:ascii="Tahoma" w:hAnsi="Tahoma" w:cs="Tahoma"/>
          <w:sz w:val="22"/>
          <w:szCs w:val="22"/>
        </w:rPr>
      </w:pPr>
      <w:r w:rsidRPr="00AF45B5">
        <w:rPr>
          <w:rFonts w:ascii="Tahoma" w:hAnsi="Tahoma" w:cs="Tahoma"/>
          <w:sz w:val="22"/>
          <w:szCs w:val="22"/>
        </w:rPr>
        <w:t>A detail of important machinery is</w:t>
      </w:r>
      <w:r w:rsidR="003A4ED6" w:rsidRPr="00AF45B5">
        <w:rPr>
          <w:rFonts w:ascii="Tahoma" w:hAnsi="Tahoma" w:cs="Tahoma"/>
          <w:sz w:val="22"/>
          <w:szCs w:val="22"/>
        </w:rPr>
        <w:t xml:space="preserve"> given below:</w:t>
      </w:r>
    </w:p>
    <w:p w:rsidR="008B326D" w:rsidRPr="00137ECB" w:rsidRDefault="008B326D" w:rsidP="00AF45B5">
      <w:pPr>
        <w:pStyle w:val="DefaultText"/>
        <w:spacing w:line="360" w:lineRule="auto"/>
        <w:ind w:left="720"/>
        <w:jc w:val="both"/>
        <w:rPr>
          <w:rFonts w:ascii="Tahoma" w:hAnsi="Tahoma" w:cs="Tahoma"/>
          <w:b/>
          <w:sz w:val="20"/>
          <w:szCs w:val="20"/>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988"/>
        <w:gridCol w:w="1134"/>
        <w:gridCol w:w="992"/>
        <w:gridCol w:w="1726"/>
        <w:gridCol w:w="1300"/>
      </w:tblGrid>
      <w:tr w:rsidR="0019300C" w:rsidRPr="00AF45B5" w:rsidTr="00137ECB">
        <w:trPr>
          <w:trHeight w:val="593"/>
          <w:jc w:val="center"/>
        </w:trPr>
        <w:tc>
          <w:tcPr>
            <w:tcW w:w="883" w:type="dxa"/>
            <w:shd w:val="clear" w:color="000000" w:fill="D8D8D8"/>
            <w:vAlign w:val="center"/>
            <w:hideMark/>
          </w:tcPr>
          <w:p w:rsidR="0019300C" w:rsidRPr="00AF45B5"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3988" w:type="dxa"/>
            <w:shd w:val="clear" w:color="000000" w:fill="D8D8D8"/>
            <w:vAlign w:val="center"/>
            <w:hideMark/>
          </w:tcPr>
          <w:p w:rsidR="0019300C" w:rsidRPr="00AF45B5"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134" w:type="dxa"/>
            <w:shd w:val="clear" w:color="000000" w:fill="D8D8D8"/>
            <w:vAlign w:val="center"/>
            <w:hideMark/>
          </w:tcPr>
          <w:p w:rsidR="0019300C" w:rsidRPr="00AF45B5"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UOM</w:t>
            </w:r>
          </w:p>
        </w:tc>
        <w:tc>
          <w:tcPr>
            <w:tcW w:w="992" w:type="dxa"/>
            <w:shd w:val="clear" w:color="000000" w:fill="D8D8D8"/>
            <w:vAlign w:val="center"/>
            <w:hideMark/>
          </w:tcPr>
          <w:p w:rsidR="0019300C" w:rsidRPr="00AF45B5" w:rsidRDefault="006A19BD"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Qtty</w:t>
            </w:r>
          </w:p>
        </w:tc>
        <w:tc>
          <w:tcPr>
            <w:tcW w:w="1726" w:type="dxa"/>
            <w:shd w:val="clear" w:color="000000" w:fill="D8D8D8"/>
            <w:vAlign w:val="center"/>
            <w:hideMark/>
          </w:tcPr>
          <w:p w:rsidR="00137ECB"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xml:space="preserve">Rate </w:t>
            </w:r>
          </w:p>
          <w:p w:rsidR="0019300C" w:rsidRPr="00AF45B5"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in Lacs)</w:t>
            </w:r>
          </w:p>
        </w:tc>
        <w:tc>
          <w:tcPr>
            <w:tcW w:w="1300" w:type="dxa"/>
            <w:shd w:val="clear" w:color="000000" w:fill="D8D8D8"/>
            <w:vAlign w:val="center"/>
            <w:hideMark/>
          </w:tcPr>
          <w:p w:rsidR="00137ECB"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xml:space="preserve">Value </w:t>
            </w:r>
          </w:p>
          <w:p w:rsidR="0019300C" w:rsidRPr="00AF45B5" w:rsidRDefault="0019300C"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in Lacs)</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Plant &amp; Machinery / equipments</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i/>
                <w:iCs/>
                <w:color w:val="000000"/>
                <w:sz w:val="20"/>
                <w:szCs w:val="20"/>
                <w:lang w:val="en-IN" w:eastAsia="en-IN" w:bidi="gu-IN"/>
              </w:rPr>
            </w:pPr>
            <w:r w:rsidRPr="00AF45B5">
              <w:rPr>
                <w:rFonts w:ascii="Tahoma" w:eastAsia="Times New Roman" w:hAnsi="Tahoma" w:cs="Tahoma"/>
                <w:b/>
                <w:bCs/>
                <w:i/>
                <w:iCs/>
                <w:color w:val="000000"/>
                <w:sz w:val="20"/>
                <w:szCs w:val="20"/>
                <w:lang w:val="en-IN" w:eastAsia="en-IN" w:bidi="gu-IN"/>
              </w:rPr>
              <w:t>a)</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i/>
                <w:iCs/>
                <w:color w:val="000000"/>
                <w:sz w:val="20"/>
                <w:szCs w:val="20"/>
                <w:lang w:val="en-IN" w:eastAsia="en-IN" w:bidi="gu-IN"/>
              </w:rPr>
            </w:pPr>
            <w:r w:rsidRPr="00AF45B5">
              <w:rPr>
                <w:rFonts w:ascii="Tahoma" w:eastAsia="Times New Roman" w:hAnsi="Tahoma" w:cs="Tahoma"/>
                <w:b/>
                <w:bCs/>
                <w:i/>
                <w:iCs/>
                <w:color w:val="000000"/>
                <w:sz w:val="20"/>
                <w:szCs w:val="20"/>
                <w:lang w:val="en-IN" w:eastAsia="en-IN" w:bidi="gu-IN"/>
              </w:rPr>
              <w:t>Main Machinery</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lastRenderedPageBreak/>
              <w:t>1</w:t>
            </w:r>
          </w:p>
        </w:tc>
        <w:tc>
          <w:tcPr>
            <w:tcW w:w="3988"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Vacuum Drying Machine</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Nos</w:t>
            </w:r>
          </w:p>
        </w:tc>
        <w:tc>
          <w:tcPr>
            <w:tcW w:w="992"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6.50</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6.50</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3988"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Packing Machine</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Nos</w:t>
            </w:r>
          </w:p>
        </w:tc>
        <w:tc>
          <w:tcPr>
            <w:tcW w:w="992"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3988"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Freezer</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Nos</w:t>
            </w:r>
          </w:p>
        </w:tc>
        <w:tc>
          <w:tcPr>
            <w:tcW w:w="992"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1.00</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3988" w:type="dxa"/>
            <w:shd w:val="clear" w:color="auto" w:fill="auto"/>
            <w:noWrap/>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Weighing Scale</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Nos</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0.20</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0.20</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Furniture / Electrical installations</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Office furniture and Lab Setup</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LS</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0.70</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0.70</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Other Assets</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preliminary and preoperative</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LS</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0.87</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0.87</w:t>
            </w:r>
          </w:p>
        </w:tc>
      </w:tr>
      <w:tr w:rsidR="00621F81" w:rsidRPr="00AF45B5" w:rsidTr="0076576D">
        <w:trPr>
          <w:trHeight w:val="340"/>
          <w:jc w:val="center"/>
        </w:trPr>
        <w:tc>
          <w:tcPr>
            <w:tcW w:w="883"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3988"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Total</w:t>
            </w:r>
          </w:p>
        </w:tc>
        <w:tc>
          <w:tcPr>
            <w:tcW w:w="1134"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992"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726" w:type="dxa"/>
            <w:shd w:val="clear" w:color="auto" w:fill="auto"/>
            <w:vAlign w:val="center"/>
            <w:hideMark/>
          </w:tcPr>
          <w:p w:rsidR="00621F81" w:rsidRPr="00AF45B5" w:rsidRDefault="00621F8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w:t>
            </w:r>
          </w:p>
        </w:tc>
        <w:tc>
          <w:tcPr>
            <w:tcW w:w="1300" w:type="dxa"/>
            <w:shd w:val="clear" w:color="auto" w:fill="auto"/>
            <w:vAlign w:val="center"/>
            <w:hideMark/>
          </w:tcPr>
          <w:p w:rsidR="00621F81" w:rsidRPr="00AF45B5" w:rsidRDefault="00621F8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 10.27</w:t>
            </w:r>
          </w:p>
        </w:tc>
      </w:tr>
    </w:tbl>
    <w:p w:rsidR="008836C2" w:rsidRPr="00137ECB" w:rsidRDefault="008836C2" w:rsidP="00AF45B5">
      <w:pPr>
        <w:spacing w:line="360" w:lineRule="auto"/>
        <w:jc w:val="both"/>
        <w:rPr>
          <w:rFonts w:ascii="Tahoma" w:eastAsia="Andale Sans UI;Arial Unicode MS" w:hAnsi="Tahoma" w:cs="Tahoma"/>
          <w:sz w:val="22"/>
          <w:szCs w:val="22"/>
        </w:rPr>
      </w:pPr>
      <w:r w:rsidRPr="00137ECB">
        <w:rPr>
          <w:rFonts w:ascii="Tahoma" w:eastAsia="Andale Sans UI;Arial Unicode MS" w:hAnsi="Tahoma" w:cs="Tahoma"/>
          <w:sz w:val="22"/>
          <w:szCs w:val="22"/>
        </w:rPr>
        <w:t xml:space="preserve">All the machines and equipments are available from local manufacturers. </w:t>
      </w:r>
      <w:r w:rsidRPr="00137ECB">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137ECB">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8836C2" w:rsidRPr="00137ECB" w:rsidRDefault="008836C2" w:rsidP="00137ECB">
      <w:pPr>
        <w:pStyle w:val="NoSpacing"/>
        <w:spacing w:line="360" w:lineRule="auto"/>
        <w:rPr>
          <w:rFonts w:ascii="Tahoma" w:hAnsi="Tahoma" w:cs="Tahoma"/>
          <w:sz w:val="22"/>
          <w:szCs w:val="28"/>
          <w:shd w:val="clear" w:color="auto" w:fill="FFFFFF"/>
        </w:rPr>
      </w:pP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1.  Fry-Tech Food Equipments Private Limited</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eastAsia="Times New Roman" w:hAnsi="Tahoma" w:cs="Tahoma"/>
          <w:sz w:val="22"/>
          <w:szCs w:val="28"/>
        </w:rPr>
        <w:t xml:space="preserve">     S. No. 4, Raviraj Industrial Estate,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Bhikhubhai Mukhi Ka Kuwa Bharwadvash,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Ramol, Ahmedabad - 380024,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Gujarat, India</w:t>
      </w:r>
    </w:p>
    <w:p w:rsidR="008836C2" w:rsidRPr="00137ECB" w:rsidRDefault="008836C2" w:rsidP="00137ECB">
      <w:pPr>
        <w:pStyle w:val="NoSpacing"/>
        <w:spacing w:line="360" w:lineRule="auto"/>
        <w:rPr>
          <w:rFonts w:ascii="Tahoma" w:eastAsia="Times New Roman" w:hAnsi="Tahoma" w:cs="Tahoma"/>
          <w:sz w:val="22"/>
          <w:szCs w:val="28"/>
        </w:rPr>
      </w:pP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2.  Hindustan Vibrotech Pvt. Ltd.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eastAsia="Times New Roman" w:hAnsi="Tahoma" w:cs="Tahoma"/>
          <w:sz w:val="22"/>
          <w:szCs w:val="28"/>
        </w:rPr>
        <w:t xml:space="preserve">     </w:t>
      </w:r>
      <w:r w:rsidRPr="00137ECB">
        <w:rPr>
          <w:rFonts w:ascii="Tahoma" w:hAnsi="Tahoma" w:cs="Tahoma"/>
          <w:sz w:val="22"/>
          <w:szCs w:val="28"/>
          <w:shd w:val="clear" w:color="auto" w:fill="FFFFFF"/>
        </w:rPr>
        <w:t xml:space="preserve">Office No. 2, Ground Floor,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shd w:val="clear" w:color="auto" w:fill="FFFFFF"/>
        </w:rPr>
        <w:t xml:space="preserve">    Vrindavan Building</w:t>
      </w:r>
      <w:r w:rsidRPr="00137ECB">
        <w:rPr>
          <w:rFonts w:ascii="Tahoma" w:hAnsi="Tahoma" w:cs="Tahoma"/>
          <w:sz w:val="22"/>
          <w:szCs w:val="28"/>
        </w:rPr>
        <w:t xml:space="preserve">, </w:t>
      </w:r>
      <w:r w:rsidRPr="00137ECB">
        <w:rPr>
          <w:rFonts w:ascii="Tahoma" w:hAnsi="Tahoma" w:cs="Tahoma"/>
          <w:sz w:val="22"/>
          <w:szCs w:val="28"/>
          <w:shd w:val="clear" w:color="auto" w:fill="FFFFFF"/>
        </w:rPr>
        <w:t>Vile Parle East,</w:t>
      </w:r>
      <w:r w:rsidRPr="00137ECB">
        <w:rPr>
          <w:rFonts w:ascii="Tahoma" w:hAnsi="Tahoma" w:cs="Tahoma"/>
          <w:sz w:val="22"/>
          <w:szCs w:val="28"/>
        </w:rPr>
        <w:t xml:space="preserve">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rPr>
        <w:t xml:space="preserve">    </w:t>
      </w:r>
      <w:r w:rsidRPr="00137ECB">
        <w:rPr>
          <w:rFonts w:ascii="Tahoma" w:hAnsi="Tahoma" w:cs="Tahoma"/>
          <w:sz w:val="22"/>
          <w:szCs w:val="28"/>
          <w:shd w:val="clear" w:color="auto" w:fill="FFFFFF"/>
        </w:rPr>
        <w:t>Mumbai – 400057,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Maharashtra, India</w:t>
      </w:r>
    </w:p>
    <w:p w:rsidR="008836C2" w:rsidRPr="00137ECB" w:rsidRDefault="008836C2" w:rsidP="00137ECB">
      <w:pPr>
        <w:pStyle w:val="NoSpacing"/>
        <w:spacing w:line="360" w:lineRule="auto"/>
        <w:rPr>
          <w:rFonts w:ascii="Tahoma" w:hAnsi="Tahoma" w:cs="Tahoma"/>
          <w:sz w:val="22"/>
          <w:szCs w:val="28"/>
          <w:shd w:val="clear" w:color="auto" w:fill="FFFFFF"/>
        </w:rPr>
      </w:pP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3.  Electrons cooling systems Pvt. Ltd.</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S-27, SIDCO Industrial Estate</w:t>
      </w:r>
      <w:r w:rsidRPr="00137ECB">
        <w:rPr>
          <w:rFonts w:ascii="Tahoma" w:hAnsi="Tahoma" w:cs="Tahoma"/>
          <w:sz w:val="22"/>
          <w:szCs w:val="28"/>
        </w:rPr>
        <w:br/>
      </w:r>
      <w:r w:rsidRPr="00137ECB">
        <w:rPr>
          <w:rFonts w:ascii="Tahoma" w:hAnsi="Tahoma" w:cs="Tahoma"/>
          <w:sz w:val="22"/>
          <w:szCs w:val="28"/>
          <w:shd w:val="clear" w:color="auto" w:fill="FFFFFF"/>
        </w:rPr>
        <w:t xml:space="preserve">     Kakkalur Industrial Estate</w:t>
      </w:r>
      <w:r w:rsidRPr="00137ECB">
        <w:rPr>
          <w:rFonts w:ascii="Tahoma" w:hAnsi="Tahoma" w:cs="Tahoma"/>
          <w:sz w:val="22"/>
          <w:szCs w:val="28"/>
        </w:rPr>
        <w:br/>
      </w:r>
      <w:r w:rsidRPr="00137ECB">
        <w:rPr>
          <w:rFonts w:ascii="Tahoma" w:hAnsi="Tahoma" w:cs="Tahoma"/>
          <w:sz w:val="22"/>
          <w:szCs w:val="28"/>
          <w:shd w:val="clear" w:color="auto" w:fill="FFFFFF"/>
        </w:rPr>
        <w:t xml:space="preserve">     Tiruvallur – 602003,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shd w:val="clear" w:color="auto" w:fill="FFFFFF"/>
        </w:rPr>
        <w:t xml:space="preserve">     Tamil Nadu, India </w:t>
      </w:r>
      <w:r w:rsidRPr="00137ECB">
        <w:rPr>
          <w:rFonts w:ascii="Tahoma" w:hAnsi="Tahoma" w:cs="Tahoma"/>
          <w:sz w:val="22"/>
          <w:szCs w:val="28"/>
        </w:rPr>
        <w:t xml:space="preserve"> </w:t>
      </w:r>
    </w:p>
    <w:p w:rsidR="008836C2" w:rsidRPr="00137ECB" w:rsidRDefault="008836C2" w:rsidP="00137ECB">
      <w:pPr>
        <w:pStyle w:val="NoSpacing"/>
        <w:spacing w:line="360" w:lineRule="auto"/>
        <w:rPr>
          <w:rFonts w:ascii="Tahoma" w:hAnsi="Tahoma" w:cs="Tahoma"/>
          <w:sz w:val="22"/>
          <w:szCs w:val="28"/>
        </w:rPr>
      </w:pP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4.  Springboard Enterprises India Ltd.</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rPr>
        <w:t xml:space="preserve">      </w:t>
      </w:r>
      <w:r w:rsidRPr="00137ECB">
        <w:rPr>
          <w:rFonts w:ascii="Tahoma" w:hAnsi="Tahoma" w:cs="Tahoma"/>
          <w:sz w:val="22"/>
          <w:szCs w:val="28"/>
          <w:shd w:val="clear" w:color="auto" w:fill="FFFFFF"/>
        </w:rPr>
        <w:t xml:space="preserve">1st, 2nd &amp; 3rd Floor,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Plot No. 7, 8 &amp; 9,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Garg Shopping Mall,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Service Centre</w:t>
      </w:r>
      <w:r w:rsidRPr="00137ECB">
        <w:rPr>
          <w:rFonts w:ascii="Tahoma" w:hAnsi="Tahoma" w:cs="Tahoma"/>
          <w:sz w:val="22"/>
          <w:szCs w:val="28"/>
        </w:rPr>
        <w:t xml:space="preserve">, </w:t>
      </w:r>
      <w:r w:rsidRPr="00137ECB">
        <w:rPr>
          <w:rFonts w:ascii="Tahoma" w:hAnsi="Tahoma" w:cs="Tahoma"/>
          <w:sz w:val="22"/>
          <w:szCs w:val="28"/>
          <w:shd w:val="clear" w:color="auto" w:fill="FFFFFF"/>
        </w:rPr>
        <w:t>Rohini Sector 2</w:t>
      </w:r>
      <w:r w:rsidRPr="00137ECB">
        <w:rPr>
          <w:rFonts w:ascii="Tahoma" w:hAnsi="Tahoma" w:cs="Tahoma"/>
          <w:sz w:val="22"/>
          <w:szCs w:val="28"/>
        </w:rPr>
        <w:br/>
      </w:r>
      <w:r w:rsidRPr="00137ECB">
        <w:rPr>
          <w:rFonts w:ascii="Tahoma" w:hAnsi="Tahoma" w:cs="Tahoma"/>
          <w:sz w:val="22"/>
          <w:szCs w:val="28"/>
          <w:shd w:val="clear" w:color="auto" w:fill="FFFFFF"/>
        </w:rPr>
        <w:t xml:space="preserve">    New Delhi – 110085, </w:t>
      </w:r>
    </w:p>
    <w:p w:rsidR="008836C2" w:rsidRPr="00137ECB" w:rsidRDefault="008836C2" w:rsidP="00137ECB">
      <w:pPr>
        <w:pStyle w:val="NoSpacing"/>
        <w:spacing w:line="360" w:lineRule="auto"/>
        <w:rPr>
          <w:rFonts w:ascii="Tahoma" w:hAnsi="Tahoma" w:cs="Tahoma"/>
          <w:sz w:val="22"/>
          <w:szCs w:val="28"/>
          <w:shd w:val="clear" w:color="auto" w:fill="FFFFFF"/>
        </w:rPr>
      </w:pPr>
      <w:r w:rsidRPr="00137ECB">
        <w:rPr>
          <w:rFonts w:ascii="Tahoma" w:hAnsi="Tahoma" w:cs="Tahoma"/>
          <w:sz w:val="22"/>
          <w:szCs w:val="28"/>
          <w:shd w:val="clear" w:color="auto" w:fill="FFFFFF"/>
        </w:rPr>
        <w:t xml:space="preserve">    Delhi, India</w:t>
      </w:r>
    </w:p>
    <w:p w:rsidR="008836C2" w:rsidRPr="00137ECB" w:rsidRDefault="008836C2" w:rsidP="00137ECB">
      <w:pPr>
        <w:spacing w:line="360" w:lineRule="auto"/>
        <w:rPr>
          <w:rFonts w:ascii="Tahoma" w:hAnsi="Tahoma" w:cs="Tahoma"/>
          <w:sz w:val="22"/>
          <w:szCs w:val="22"/>
        </w:rPr>
      </w:pP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5. Flour Tech Engineers Private Limited</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Plot No. 182, Sector 24,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Faridabad - 121005,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Haryana, India</w:t>
      </w:r>
    </w:p>
    <w:p w:rsidR="008836C2" w:rsidRPr="00137ECB" w:rsidRDefault="008836C2" w:rsidP="00137ECB">
      <w:pPr>
        <w:pStyle w:val="NoSpacing"/>
        <w:spacing w:line="360" w:lineRule="auto"/>
        <w:rPr>
          <w:rFonts w:ascii="Tahoma" w:hAnsi="Tahoma" w:cs="Tahoma"/>
          <w:sz w:val="22"/>
          <w:szCs w:val="28"/>
        </w:rPr>
      </w:pP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6. P Square Technologies</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3, Swami Mahal,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Gurunanak Nagar,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Off. Shankarsheth Road Bhavani Peth,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Pune - 411002,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Maharashtra, India</w:t>
      </w:r>
    </w:p>
    <w:p w:rsidR="008836C2" w:rsidRPr="00137ECB" w:rsidRDefault="008836C2" w:rsidP="00137ECB">
      <w:pPr>
        <w:pStyle w:val="NoSpacing"/>
        <w:spacing w:line="360" w:lineRule="auto"/>
        <w:rPr>
          <w:rFonts w:ascii="Tahoma" w:hAnsi="Tahoma" w:cs="Tahoma"/>
          <w:sz w:val="22"/>
          <w:szCs w:val="28"/>
        </w:rPr>
      </w:pP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7. Ricon Engineers</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   10 To 13, Bhagwati Estate,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   Near Amraiwadi Torrent Power,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   Behind Uttam Dairy,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   Rakhial, Ahmedabad - 380023, </w:t>
      </w: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   Gujarat, India</w:t>
      </w:r>
    </w:p>
    <w:p w:rsidR="008836C2" w:rsidRPr="00137ECB" w:rsidRDefault="008836C2" w:rsidP="00137ECB">
      <w:pPr>
        <w:pStyle w:val="NoSpacing"/>
        <w:spacing w:line="360" w:lineRule="auto"/>
        <w:rPr>
          <w:rFonts w:ascii="Tahoma" w:hAnsi="Tahoma" w:cs="Tahoma"/>
          <w:sz w:val="22"/>
          <w:szCs w:val="28"/>
        </w:rPr>
      </w:pPr>
    </w:p>
    <w:p w:rsidR="008836C2" w:rsidRPr="00137ECB" w:rsidRDefault="008836C2" w:rsidP="00137ECB">
      <w:pPr>
        <w:pStyle w:val="NoSpacing"/>
        <w:spacing w:line="360" w:lineRule="auto"/>
        <w:rPr>
          <w:rFonts w:ascii="Tahoma" w:hAnsi="Tahoma" w:cs="Tahoma"/>
          <w:sz w:val="22"/>
          <w:szCs w:val="28"/>
        </w:rPr>
      </w:pPr>
      <w:r w:rsidRPr="00137ECB">
        <w:rPr>
          <w:rFonts w:ascii="Tahoma" w:hAnsi="Tahoma" w:cs="Tahoma"/>
          <w:sz w:val="22"/>
          <w:szCs w:val="28"/>
        </w:rPr>
        <w:t xml:space="preserve">8. Kamdhenu Agro Machinery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Plot No. 6, Near Power House,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Wathoda Road Wathoda,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   Nagpur - 440035, </w:t>
      </w:r>
    </w:p>
    <w:p w:rsidR="008836C2" w:rsidRPr="00137ECB" w:rsidRDefault="008836C2"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lastRenderedPageBreak/>
        <w:t xml:space="preserve">   Maharashtra, India</w:t>
      </w:r>
    </w:p>
    <w:p w:rsidR="00A90AA8" w:rsidRDefault="00A90AA8" w:rsidP="00137ECB">
      <w:pPr>
        <w:pStyle w:val="DefaultText"/>
        <w:spacing w:line="360" w:lineRule="auto"/>
        <w:rPr>
          <w:rFonts w:ascii="Tahoma" w:hAnsi="Tahoma" w:cs="Tahoma"/>
          <w:b/>
          <w:sz w:val="22"/>
          <w:szCs w:val="20"/>
        </w:rPr>
      </w:pPr>
    </w:p>
    <w:p w:rsidR="00EE66C1" w:rsidRPr="00AF45B5" w:rsidRDefault="000C6A12" w:rsidP="00AF45B5">
      <w:pPr>
        <w:pStyle w:val="DefaultText"/>
        <w:numPr>
          <w:ilvl w:val="0"/>
          <w:numId w:val="14"/>
        </w:numPr>
        <w:spacing w:line="360" w:lineRule="auto"/>
        <w:ind w:left="851" w:hanging="491"/>
        <w:jc w:val="both"/>
        <w:rPr>
          <w:rFonts w:ascii="Tahoma" w:hAnsi="Tahoma" w:cs="Tahoma"/>
          <w:b/>
          <w:szCs w:val="22"/>
        </w:rPr>
      </w:pPr>
      <w:r w:rsidRPr="00AF45B5">
        <w:rPr>
          <w:rFonts w:ascii="Tahoma" w:hAnsi="Tahoma" w:cs="Tahoma"/>
          <w:b/>
          <w:szCs w:val="22"/>
        </w:rPr>
        <w:t>PROFITABILITY CALCULATIONS:</w:t>
      </w:r>
    </w:p>
    <w:p w:rsidR="00AE2906" w:rsidRPr="00AF45B5" w:rsidRDefault="00AE2906" w:rsidP="00AF45B5">
      <w:pPr>
        <w:pStyle w:val="DefaultText"/>
        <w:spacing w:line="360" w:lineRule="auto"/>
        <w:ind w:left="720"/>
        <w:jc w:val="both"/>
        <w:rPr>
          <w:rFonts w:ascii="Tahoma" w:hAnsi="Tahoma" w:cs="Tahoma"/>
          <w:sz w:val="22"/>
          <w:szCs w:val="22"/>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3486"/>
        <w:gridCol w:w="1120"/>
        <w:gridCol w:w="907"/>
        <w:gridCol w:w="907"/>
        <w:gridCol w:w="907"/>
        <w:gridCol w:w="907"/>
        <w:gridCol w:w="907"/>
      </w:tblGrid>
      <w:tr w:rsidR="00112F95" w:rsidRPr="00AF45B5" w:rsidTr="000532EB">
        <w:trPr>
          <w:trHeight w:val="510"/>
          <w:jc w:val="center"/>
        </w:trPr>
        <w:tc>
          <w:tcPr>
            <w:tcW w:w="1002"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3486"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UOM</w:t>
            </w:r>
          </w:p>
        </w:tc>
        <w:tc>
          <w:tcPr>
            <w:tcW w:w="907"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Year-1</w:t>
            </w:r>
          </w:p>
        </w:tc>
        <w:tc>
          <w:tcPr>
            <w:tcW w:w="907"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Year-2</w:t>
            </w:r>
          </w:p>
        </w:tc>
        <w:tc>
          <w:tcPr>
            <w:tcW w:w="907"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Year-3</w:t>
            </w:r>
          </w:p>
        </w:tc>
        <w:tc>
          <w:tcPr>
            <w:tcW w:w="907"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Year-4</w:t>
            </w:r>
          </w:p>
        </w:tc>
        <w:tc>
          <w:tcPr>
            <w:tcW w:w="907" w:type="dxa"/>
            <w:shd w:val="clear" w:color="000000" w:fill="D8D8D8"/>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Year-5</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Capacity Utilization</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80%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90%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100%</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Sales</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50.40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58.80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67.20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75.60</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84.00</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Raw Materials &amp; Other direct inputs</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32.44</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37.85</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43.26</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48.66</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54.07</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Gross Margin</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17.96</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20.95</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23.94</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26.94</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29.93</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Overheads except interest</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9.21</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9.78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10.93</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11.28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11.51</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Interest @ 10 %</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2.18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2.18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1.45</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1.09</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0.87</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7</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Depreciation @ 30 %</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6.09</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4.35</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3.05</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2.18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1.96</w:t>
            </w:r>
          </w:p>
        </w:tc>
      </w:tr>
      <w:tr w:rsidR="00112F95" w:rsidRPr="00AF45B5" w:rsidTr="000532EB">
        <w:trPr>
          <w:trHeight w:val="375"/>
          <w:jc w:val="center"/>
        </w:trPr>
        <w:tc>
          <w:tcPr>
            <w:tcW w:w="1002"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8</w:t>
            </w:r>
          </w:p>
        </w:tc>
        <w:tc>
          <w:tcPr>
            <w:tcW w:w="3486"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Net Profit before tax</w:t>
            </w:r>
          </w:p>
        </w:tc>
        <w:tc>
          <w:tcPr>
            <w:tcW w:w="1120" w:type="dxa"/>
            <w:shd w:val="clear" w:color="auto" w:fill="auto"/>
            <w:vAlign w:val="center"/>
            <w:hideMark/>
          </w:tcPr>
          <w:p w:rsidR="00112F95" w:rsidRPr="00AF45B5" w:rsidRDefault="00112F95"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0.48</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4.64</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8.51</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12.39</w:t>
            </w:r>
          </w:p>
        </w:tc>
        <w:tc>
          <w:tcPr>
            <w:tcW w:w="907" w:type="dxa"/>
            <w:shd w:val="clear" w:color="auto" w:fill="auto"/>
            <w:vAlign w:val="center"/>
            <w:hideMark/>
          </w:tcPr>
          <w:p w:rsidR="00112F95" w:rsidRPr="00AF45B5" w:rsidRDefault="00112F95"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15.59</w:t>
            </w:r>
          </w:p>
        </w:tc>
      </w:tr>
    </w:tbl>
    <w:p w:rsidR="00EE66C1" w:rsidRDefault="00EE66C1" w:rsidP="00AF45B5">
      <w:pPr>
        <w:pStyle w:val="DefaultText"/>
        <w:spacing w:line="360" w:lineRule="auto"/>
        <w:jc w:val="both"/>
        <w:rPr>
          <w:rFonts w:ascii="Tahoma" w:hAnsi="Tahoma" w:cs="Tahoma"/>
          <w:sz w:val="22"/>
          <w:szCs w:val="22"/>
        </w:rPr>
      </w:pPr>
    </w:p>
    <w:p w:rsidR="008A40C1" w:rsidRPr="00EA74AC" w:rsidRDefault="008A40C1" w:rsidP="008A40C1">
      <w:pPr>
        <w:spacing w:line="360" w:lineRule="auto"/>
        <w:rPr>
          <w:rFonts w:ascii="Tahoma" w:hAnsi="Tahoma" w:cs="Tahoma"/>
          <w:sz w:val="22"/>
          <w:szCs w:val="22"/>
        </w:rPr>
      </w:pPr>
      <w:r w:rsidRPr="00EA74AC">
        <w:rPr>
          <w:rFonts w:ascii="Tahoma" w:hAnsi="Tahoma" w:cs="Tahoma"/>
          <w:sz w:val="22"/>
          <w:szCs w:val="22"/>
        </w:rPr>
        <w:t>The basis of profitability calculation:</w:t>
      </w:r>
    </w:p>
    <w:p w:rsidR="008A40C1" w:rsidRPr="00EA74AC" w:rsidRDefault="008A40C1" w:rsidP="008A40C1">
      <w:pPr>
        <w:spacing w:line="360" w:lineRule="auto"/>
        <w:rPr>
          <w:rFonts w:ascii="Tahoma" w:hAnsi="Tahoma" w:cs="Tahoma"/>
          <w:sz w:val="22"/>
          <w:szCs w:val="22"/>
        </w:rPr>
      </w:pPr>
      <w:r w:rsidRPr="00EA74AC">
        <w:rPr>
          <w:rFonts w:ascii="Tahoma" w:hAnsi="Tahoma" w:cs="Tahoma"/>
          <w:sz w:val="22"/>
          <w:szCs w:val="22"/>
        </w:rPr>
        <w:t xml:space="preserve">This unit will have </w:t>
      </w:r>
      <w:r w:rsidR="0082019D" w:rsidRPr="00EA74AC">
        <w:rPr>
          <w:rFonts w:ascii="Tahoma" w:eastAsia="Times New Roman" w:hAnsi="Tahoma" w:cs="Tahoma"/>
          <w:color w:val="000000"/>
          <w:sz w:val="22"/>
          <w:szCs w:val="22"/>
          <w:lang w:bidi="ar-SA"/>
        </w:rPr>
        <w:t>processing capacity of 150 Kg/day and Conversion Quantity 24 MT/ annum with sales at average Rs 350 per Kg</w:t>
      </w:r>
      <w:r w:rsidRPr="00EA74AC">
        <w:rPr>
          <w:rFonts w:ascii="Tahoma" w:hAnsi="Tahoma" w:cs="Tahoma"/>
          <w:sz w:val="22"/>
          <w:szCs w:val="22"/>
        </w:rPr>
        <w:t xml:space="preserve">. The growth of selling capacity will be increased 10% per year. (This is assumed by various analysis and </w:t>
      </w:r>
      <w:r w:rsidR="006A19BD" w:rsidRPr="00EA74AC">
        <w:rPr>
          <w:rFonts w:ascii="Tahoma" w:hAnsi="Tahoma" w:cs="Tahoma"/>
          <w:sz w:val="22"/>
          <w:szCs w:val="22"/>
        </w:rPr>
        <w:t>study;</w:t>
      </w:r>
      <w:r w:rsidRPr="00EA74AC">
        <w:rPr>
          <w:rFonts w:ascii="Tahoma" w:hAnsi="Tahoma" w:cs="Tahoma"/>
          <w:sz w:val="22"/>
          <w:szCs w:val="22"/>
        </w:rPr>
        <w:t xml:space="preserve"> it can be increased according to the selling strategy.) </w:t>
      </w:r>
    </w:p>
    <w:p w:rsidR="008A40C1" w:rsidRPr="00EA74AC" w:rsidRDefault="008A40C1" w:rsidP="008A40C1">
      <w:pPr>
        <w:spacing w:line="360" w:lineRule="auto"/>
        <w:rPr>
          <w:rFonts w:ascii="Tahoma" w:hAnsi="Tahoma" w:cs="Tahoma"/>
          <w:sz w:val="22"/>
          <w:szCs w:val="22"/>
        </w:rPr>
      </w:pPr>
    </w:p>
    <w:p w:rsidR="008A40C1" w:rsidRPr="00EA74AC" w:rsidRDefault="008A40C1" w:rsidP="008A40C1">
      <w:pPr>
        <w:pStyle w:val="NoSpacing"/>
        <w:spacing w:line="360" w:lineRule="auto"/>
        <w:jc w:val="both"/>
        <w:rPr>
          <w:rFonts w:ascii="Tahoma" w:hAnsi="Tahoma" w:cs="Tahoma"/>
          <w:sz w:val="22"/>
          <w:szCs w:val="22"/>
        </w:rPr>
      </w:pPr>
      <w:r w:rsidRPr="00EA74AC">
        <w:rPr>
          <w:rFonts w:ascii="Tahoma" w:hAnsi="Tahoma" w:cs="Tahoma"/>
          <w:sz w:val="22"/>
          <w:szCs w:val="22"/>
        </w:rPr>
        <w:t>Energy Costs are considered at Rs 7 per Kwh and fuel cost is co</w:t>
      </w:r>
      <w:r w:rsidR="00745619" w:rsidRPr="00EA74AC">
        <w:rPr>
          <w:rFonts w:ascii="Tahoma" w:hAnsi="Tahoma" w:cs="Tahoma"/>
          <w:sz w:val="22"/>
          <w:szCs w:val="22"/>
        </w:rPr>
        <w:t>nsidered at Rs. 65 per lit</w:t>
      </w:r>
      <w:r w:rsidRPr="00EA74AC">
        <w:rPr>
          <w:rFonts w:ascii="Tahoma" w:hAnsi="Tahoma" w:cs="Tahoma"/>
          <w:sz w:val="22"/>
          <w:szCs w:val="22"/>
        </w:rPr>
        <w:t>e</w:t>
      </w:r>
      <w:r w:rsidR="00745619" w:rsidRPr="00EA74AC">
        <w:rPr>
          <w:rFonts w:ascii="Tahoma" w:hAnsi="Tahoma" w:cs="Tahoma"/>
          <w:sz w:val="22"/>
          <w:szCs w:val="22"/>
        </w:rPr>
        <w:t>r</w:t>
      </w:r>
      <w:r w:rsidRPr="00EA74AC">
        <w:rPr>
          <w:rFonts w:ascii="Tahoma" w:hAnsi="Tahoma" w:cs="Tahoma"/>
          <w:sz w:val="22"/>
          <w:szCs w:val="22"/>
        </w:rPr>
        <w:t>.  The depreciation of plant is taken at 10-12 % and Interest costs are taken at 14 -15 % depending on type of industry.</w:t>
      </w:r>
    </w:p>
    <w:p w:rsidR="008A40C1" w:rsidRDefault="008A40C1" w:rsidP="00AF45B5">
      <w:pPr>
        <w:pStyle w:val="DefaultText"/>
        <w:spacing w:line="360" w:lineRule="auto"/>
        <w:jc w:val="both"/>
        <w:rPr>
          <w:rFonts w:ascii="Tahoma" w:hAnsi="Tahoma" w:cs="Tahoma"/>
          <w:sz w:val="22"/>
          <w:szCs w:val="22"/>
        </w:rPr>
      </w:pPr>
    </w:p>
    <w:p w:rsidR="00E757D3" w:rsidRPr="00AF45B5" w:rsidRDefault="00E757D3" w:rsidP="00AF45B5">
      <w:pPr>
        <w:pStyle w:val="DefaultText"/>
        <w:spacing w:line="360" w:lineRule="auto"/>
        <w:jc w:val="both"/>
        <w:rPr>
          <w:rFonts w:ascii="Tahoma" w:hAnsi="Tahoma" w:cs="Tahoma"/>
          <w:sz w:val="22"/>
          <w:szCs w:val="22"/>
        </w:rPr>
      </w:pPr>
      <w:bookmarkStart w:id="0" w:name="_GoBack"/>
      <w:bookmarkEnd w:id="0"/>
    </w:p>
    <w:p w:rsidR="00873422" w:rsidRPr="00AF45B5" w:rsidRDefault="000C6A12" w:rsidP="00AF45B5">
      <w:pPr>
        <w:pStyle w:val="DefaultText"/>
        <w:numPr>
          <w:ilvl w:val="0"/>
          <w:numId w:val="14"/>
        </w:numPr>
        <w:spacing w:line="360" w:lineRule="auto"/>
        <w:ind w:left="851" w:hanging="491"/>
        <w:jc w:val="both"/>
        <w:rPr>
          <w:rFonts w:ascii="Tahoma" w:hAnsi="Tahoma" w:cs="Tahoma"/>
          <w:b/>
          <w:szCs w:val="22"/>
        </w:rPr>
      </w:pPr>
      <w:r w:rsidRPr="00AF45B5">
        <w:rPr>
          <w:rFonts w:ascii="Tahoma" w:hAnsi="Tahoma" w:cs="Tahoma"/>
          <w:b/>
          <w:szCs w:val="22"/>
        </w:rPr>
        <w:lastRenderedPageBreak/>
        <w:t>BREAKEVEN ANALYSIS:</w:t>
      </w:r>
    </w:p>
    <w:p w:rsidR="00873422" w:rsidRPr="00137ECB" w:rsidRDefault="00873422" w:rsidP="00AF45B5">
      <w:pPr>
        <w:pStyle w:val="DefaultText"/>
        <w:spacing w:line="360" w:lineRule="auto"/>
        <w:ind w:left="720"/>
        <w:jc w:val="both"/>
        <w:rPr>
          <w:rFonts w:ascii="Tahoma" w:hAnsi="Tahoma" w:cs="Tahoma"/>
          <w:b/>
          <w:sz w:val="18"/>
          <w:szCs w:val="18"/>
        </w:rPr>
      </w:pPr>
    </w:p>
    <w:p w:rsidR="008F2FC9" w:rsidRPr="00AF45B5" w:rsidRDefault="00690826" w:rsidP="00AF45B5">
      <w:pPr>
        <w:pStyle w:val="DefaultText"/>
        <w:spacing w:line="360" w:lineRule="auto"/>
        <w:jc w:val="both"/>
        <w:rPr>
          <w:rFonts w:ascii="Tahoma" w:hAnsi="Tahoma" w:cs="Tahoma"/>
          <w:sz w:val="22"/>
          <w:szCs w:val="22"/>
        </w:rPr>
      </w:pPr>
      <w:r w:rsidRPr="00AF45B5">
        <w:rPr>
          <w:rFonts w:ascii="Tahoma" w:hAnsi="Tahoma" w:cs="Tahoma"/>
          <w:sz w:val="22"/>
          <w:szCs w:val="22"/>
        </w:rPr>
        <w:t>The project</w:t>
      </w:r>
      <w:r w:rsidR="008110B1" w:rsidRPr="00AF45B5">
        <w:rPr>
          <w:rFonts w:ascii="Tahoma" w:hAnsi="Tahoma" w:cs="Tahoma"/>
          <w:sz w:val="22"/>
          <w:szCs w:val="22"/>
        </w:rPr>
        <w:t xml:space="preserve"> shall reach cash break-even at 41.37</w:t>
      </w:r>
      <w:r w:rsidR="00EC558D" w:rsidRPr="00AF45B5">
        <w:rPr>
          <w:rFonts w:ascii="Tahoma" w:hAnsi="Tahoma" w:cs="Tahoma"/>
          <w:sz w:val="22"/>
          <w:szCs w:val="22"/>
        </w:rPr>
        <w:t>% of projected capacity</w:t>
      </w:r>
      <w:r w:rsidRPr="00AF45B5">
        <w:rPr>
          <w:rFonts w:ascii="Tahoma" w:hAnsi="Tahoma" w:cs="Tahoma"/>
          <w:sz w:val="22"/>
          <w:szCs w:val="22"/>
        </w:rPr>
        <w:t xml:space="preserve"> as detailed below:</w:t>
      </w:r>
    </w:p>
    <w:p w:rsidR="00873422" w:rsidRPr="00137ECB" w:rsidRDefault="00873422" w:rsidP="00AF45B5">
      <w:pPr>
        <w:pStyle w:val="DefaultText"/>
        <w:spacing w:line="360" w:lineRule="auto"/>
        <w:ind w:left="720"/>
        <w:jc w:val="both"/>
        <w:rPr>
          <w:rFonts w:ascii="Tahoma" w:hAnsi="Tahoma" w:cs="Tahoma"/>
          <w:b/>
          <w:sz w:val="18"/>
          <w:szCs w:val="18"/>
        </w:rPr>
      </w:pPr>
    </w:p>
    <w:tbl>
      <w:tblPr>
        <w:tblW w:w="6792" w:type="dxa"/>
        <w:jc w:val="center"/>
        <w:tblLook w:val="04A0" w:firstRow="1" w:lastRow="0" w:firstColumn="1" w:lastColumn="0" w:noHBand="0" w:noVBand="1"/>
      </w:tblPr>
      <w:tblGrid>
        <w:gridCol w:w="965"/>
        <w:gridCol w:w="2977"/>
        <w:gridCol w:w="1612"/>
        <w:gridCol w:w="1238"/>
      </w:tblGrid>
      <w:tr w:rsidR="008110B1" w:rsidRPr="00AF45B5" w:rsidTr="008110B1">
        <w:trPr>
          <w:trHeight w:val="340"/>
          <w:jc w:val="center"/>
        </w:trPr>
        <w:tc>
          <w:tcPr>
            <w:tcW w:w="965"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8110B1" w:rsidRPr="00AF45B5" w:rsidRDefault="008110B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Sr. No.</w:t>
            </w:r>
          </w:p>
        </w:tc>
        <w:tc>
          <w:tcPr>
            <w:tcW w:w="2977" w:type="dxa"/>
            <w:tcBorders>
              <w:top w:val="single" w:sz="8" w:space="0" w:color="auto"/>
              <w:left w:val="nil"/>
              <w:bottom w:val="single" w:sz="8" w:space="0" w:color="auto"/>
              <w:right w:val="single" w:sz="8" w:space="0" w:color="auto"/>
            </w:tcBorders>
            <w:shd w:val="clear" w:color="000000" w:fill="D8D8D8"/>
            <w:vAlign w:val="center"/>
            <w:hideMark/>
          </w:tcPr>
          <w:p w:rsidR="008110B1" w:rsidRPr="00AF45B5" w:rsidRDefault="008110B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Particulars</w:t>
            </w:r>
          </w:p>
        </w:tc>
        <w:tc>
          <w:tcPr>
            <w:tcW w:w="1612" w:type="dxa"/>
            <w:tcBorders>
              <w:top w:val="single" w:sz="8" w:space="0" w:color="auto"/>
              <w:left w:val="nil"/>
              <w:bottom w:val="single" w:sz="8" w:space="0" w:color="auto"/>
              <w:right w:val="single" w:sz="8" w:space="0" w:color="auto"/>
            </w:tcBorders>
            <w:shd w:val="clear" w:color="000000" w:fill="D8D8D8"/>
            <w:vAlign w:val="center"/>
            <w:hideMark/>
          </w:tcPr>
          <w:p w:rsidR="008110B1" w:rsidRPr="00AF45B5" w:rsidRDefault="008110B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UOM</w:t>
            </w:r>
          </w:p>
        </w:tc>
        <w:tc>
          <w:tcPr>
            <w:tcW w:w="1238" w:type="dxa"/>
            <w:tcBorders>
              <w:top w:val="single" w:sz="8" w:space="0" w:color="auto"/>
              <w:left w:val="nil"/>
              <w:bottom w:val="single" w:sz="8" w:space="0" w:color="auto"/>
              <w:right w:val="single" w:sz="8" w:space="0" w:color="auto"/>
            </w:tcBorders>
            <w:shd w:val="clear" w:color="000000" w:fill="D8D8D8"/>
            <w:vAlign w:val="center"/>
            <w:hideMark/>
          </w:tcPr>
          <w:p w:rsidR="008110B1" w:rsidRPr="00AF45B5" w:rsidRDefault="008110B1" w:rsidP="00AF45B5">
            <w:pPr>
              <w:spacing w:line="360" w:lineRule="auto"/>
              <w:jc w:val="both"/>
              <w:rPr>
                <w:rFonts w:ascii="Tahoma" w:eastAsia="Times New Roman" w:hAnsi="Tahoma" w:cs="Tahoma"/>
                <w:b/>
                <w:bCs/>
                <w:color w:val="000000"/>
                <w:sz w:val="20"/>
                <w:szCs w:val="20"/>
                <w:lang w:val="en-IN" w:eastAsia="en-IN" w:bidi="gu-IN"/>
              </w:rPr>
            </w:pPr>
            <w:r w:rsidRPr="00AF45B5">
              <w:rPr>
                <w:rFonts w:ascii="Tahoma" w:eastAsia="Times New Roman" w:hAnsi="Tahoma" w:cs="Tahoma"/>
                <w:b/>
                <w:bCs/>
                <w:color w:val="000000"/>
                <w:sz w:val="20"/>
                <w:szCs w:val="20"/>
                <w:lang w:val="en-IN" w:eastAsia="en-IN" w:bidi="gu-IN"/>
              </w:rPr>
              <w:t>Value</w:t>
            </w:r>
          </w:p>
        </w:tc>
      </w:tr>
      <w:tr w:rsidR="008110B1" w:rsidRPr="00AF45B5" w:rsidTr="008110B1">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w:t>
            </w:r>
          </w:p>
        </w:tc>
        <w:tc>
          <w:tcPr>
            <w:tcW w:w="2977"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Sales at full capacity</w:t>
            </w:r>
          </w:p>
        </w:tc>
        <w:tc>
          <w:tcPr>
            <w:tcW w:w="1612"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84.00</w:t>
            </w:r>
          </w:p>
        </w:tc>
      </w:tr>
      <w:tr w:rsidR="008110B1" w:rsidRPr="00AF45B5" w:rsidTr="008110B1">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2</w:t>
            </w:r>
          </w:p>
        </w:tc>
        <w:tc>
          <w:tcPr>
            <w:tcW w:w="2977"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Variable costs</w:t>
            </w:r>
          </w:p>
        </w:tc>
        <w:tc>
          <w:tcPr>
            <w:tcW w:w="1612"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54.07</w:t>
            </w:r>
          </w:p>
        </w:tc>
      </w:tr>
      <w:tr w:rsidR="008110B1" w:rsidRPr="00AF45B5" w:rsidTr="008110B1">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3</w:t>
            </w:r>
          </w:p>
        </w:tc>
        <w:tc>
          <w:tcPr>
            <w:tcW w:w="2977"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Fixed costs incl. interest</w:t>
            </w:r>
          </w:p>
        </w:tc>
        <w:tc>
          <w:tcPr>
            <w:tcW w:w="1612"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12.38</w:t>
            </w:r>
          </w:p>
        </w:tc>
      </w:tr>
      <w:tr w:rsidR="008110B1" w:rsidRPr="00AF45B5" w:rsidTr="008110B1">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w:t>
            </w:r>
          </w:p>
        </w:tc>
        <w:tc>
          <w:tcPr>
            <w:tcW w:w="2977"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BEP = FC/(SR-VC) x 100  =</w:t>
            </w:r>
          </w:p>
        </w:tc>
        <w:tc>
          <w:tcPr>
            <w:tcW w:w="1612"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 of capacity</w:t>
            </w:r>
          </w:p>
        </w:tc>
        <w:tc>
          <w:tcPr>
            <w:tcW w:w="1238" w:type="dxa"/>
            <w:tcBorders>
              <w:top w:val="nil"/>
              <w:left w:val="nil"/>
              <w:bottom w:val="single" w:sz="8" w:space="0" w:color="auto"/>
              <w:right w:val="single" w:sz="8" w:space="0" w:color="auto"/>
            </w:tcBorders>
            <w:shd w:val="clear" w:color="auto" w:fill="auto"/>
            <w:vAlign w:val="center"/>
            <w:hideMark/>
          </w:tcPr>
          <w:p w:rsidR="008110B1" w:rsidRPr="00AF45B5" w:rsidRDefault="008110B1" w:rsidP="00AF45B5">
            <w:pPr>
              <w:spacing w:line="360" w:lineRule="auto"/>
              <w:jc w:val="both"/>
              <w:rPr>
                <w:rFonts w:ascii="Tahoma" w:eastAsia="Times New Roman" w:hAnsi="Tahoma" w:cs="Tahoma"/>
                <w:color w:val="000000"/>
                <w:sz w:val="20"/>
                <w:szCs w:val="20"/>
                <w:lang w:val="en-IN" w:eastAsia="en-IN" w:bidi="gu-IN"/>
              </w:rPr>
            </w:pPr>
            <w:r w:rsidRPr="00AF45B5">
              <w:rPr>
                <w:rFonts w:ascii="Tahoma" w:eastAsia="Times New Roman" w:hAnsi="Tahoma" w:cs="Tahoma"/>
                <w:color w:val="000000"/>
                <w:sz w:val="20"/>
                <w:szCs w:val="20"/>
                <w:lang w:val="en-IN" w:eastAsia="en-IN" w:bidi="gu-IN"/>
              </w:rPr>
              <w:t>41.37%</w:t>
            </w:r>
          </w:p>
        </w:tc>
      </w:tr>
    </w:tbl>
    <w:p w:rsidR="001533D8" w:rsidRPr="00AF45B5" w:rsidRDefault="001533D8" w:rsidP="00AF45B5">
      <w:pPr>
        <w:spacing w:line="360" w:lineRule="auto"/>
        <w:jc w:val="both"/>
        <w:rPr>
          <w:rFonts w:ascii="Tahoma" w:eastAsia="Times New Roman" w:hAnsi="Tahoma" w:cs="Tahoma"/>
          <w:sz w:val="22"/>
          <w:szCs w:val="22"/>
          <w:lang w:bidi="ar-SA"/>
        </w:rPr>
      </w:pPr>
    </w:p>
    <w:p w:rsidR="00921AC4" w:rsidRDefault="00921AC4" w:rsidP="00AF45B5">
      <w:pPr>
        <w:spacing w:line="360" w:lineRule="auto"/>
        <w:jc w:val="both"/>
        <w:rPr>
          <w:rFonts w:ascii="Tahoma" w:hAnsi="Tahoma" w:cs="Tahoma"/>
          <w:b/>
          <w:bCs/>
        </w:rPr>
      </w:pPr>
      <w:r w:rsidRPr="00AF45B5">
        <w:rPr>
          <w:rFonts w:ascii="Tahoma" w:eastAsia="Times New Roman" w:hAnsi="Tahoma" w:cs="Tahoma"/>
          <w:b/>
        </w:rPr>
        <w:t xml:space="preserve">16. </w:t>
      </w:r>
      <w:r w:rsidRPr="00AF45B5">
        <w:rPr>
          <w:rFonts w:ascii="Tahoma" w:hAnsi="Tahoma" w:cs="Tahoma"/>
          <w:b/>
          <w:bCs/>
        </w:rPr>
        <w:t>STATUTORY / GOVERNMENT APPROVALS</w:t>
      </w:r>
    </w:p>
    <w:p w:rsidR="00137ECB" w:rsidRPr="00AF45B5" w:rsidRDefault="00137ECB" w:rsidP="00AF45B5">
      <w:pPr>
        <w:spacing w:line="360" w:lineRule="auto"/>
        <w:jc w:val="both"/>
        <w:rPr>
          <w:rFonts w:ascii="Tahoma" w:hAnsi="Tahoma" w:cs="Tahoma"/>
          <w:b/>
          <w:bCs/>
        </w:rPr>
      </w:pPr>
    </w:p>
    <w:p w:rsidR="00921AC4" w:rsidRPr="00137ECB" w:rsidRDefault="00921AC4" w:rsidP="00AF45B5">
      <w:pPr>
        <w:spacing w:line="360" w:lineRule="auto"/>
        <w:jc w:val="both"/>
        <w:rPr>
          <w:rFonts w:ascii="Tahoma" w:hAnsi="Tahoma" w:cs="Tahoma"/>
          <w:sz w:val="22"/>
          <w:szCs w:val="22"/>
        </w:rPr>
      </w:pPr>
      <w:r w:rsidRPr="00137ECB">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921AC4" w:rsidRDefault="00921AC4" w:rsidP="00AF45B5">
      <w:pPr>
        <w:spacing w:line="360" w:lineRule="auto"/>
        <w:jc w:val="both"/>
        <w:rPr>
          <w:rFonts w:ascii="Tahoma" w:hAnsi="Tahoma" w:cs="Tahoma"/>
          <w:sz w:val="22"/>
          <w:szCs w:val="22"/>
          <w:shd w:val="clear" w:color="auto" w:fill="FFFFFF"/>
        </w:rPr>
      </w:pPr>
      <w:r w:rsidRPr="00137ECB">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137ECB">
        <w:rPr>
          <w:rStyle w:val="Strong"/>
          <w:rFonts w:ascii="Tahoma" w:hAnsi="Tahoma" w:cs="Tahoma"/>
          <w:sz w:val="22"/>
          <w:szCs w:val="22"/>
          <w:shd w:val="clear" w:color="auto" w:fill="FFFFFF"/>
        </w:rPr>
        <w:t>PFA</w:t>
      </w:r>
      <w:r w:rsidRPr="00137ECB">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137ECB">
        <w:rPr>
          <w:rStyle w:val="Strong"/>
          <w:rFonts w:ascii="Tahoma" w:hAnsi="Tahoma" w:cs="Tahoma"/>
          <w:sz w:val="22"/>
          <w:szCs w:val="22"/>
          <w:shd w:val="clear" w:color="auto" w:fill="FFFFFF"/>
        </w:rPr>
        <w:t>FSSA</w:t>
      </w:r>
      <w:r w:rsidRPr="00137ECB">
        <w:rPr>
          <w:rFonts w:ascii="Tahoma" w:hAnsi="Tahoma" w:cs="Tahoma"/>
          <w:sz w:val="22"/>
          <w:szCs w:val="22"/>
          <w:shd w:val="clear" w:color="auto" w:fill="FFFFFF"/>
        </w:rPr>
        <w:t xml:space="preserve">") that overrides all other food related laws. </w:t>
      </w:r>
    </w:p>
    <w:p w:rsidR="00137ECB" w:rsidRPr="00137ECB" w:rsidRDefault="00137ECB" w:rsidP="00AF45B5">
      <w:pPr>
        <w:spacing w:line="360" w:lineRule="auto"/>
        <w:jc w:val="both"/>
        <w:rPr>
          <w:rFonts w:ascii="Tahoma" w:hAnsi="Tahoma" w:cs="Tahoma"/>
          <w:sz w:val="22"/>
          <w:szCs w:val="22"/>
          <w:shd w:val="clear" w:color="auto" w:fill="FFFFFF"/>
        </w:rPr>
      </w:pPr>
    </w:p>
    <w:p w:rsidR="00137ECB" w:rsidRDefault="00921AC4" w:rsidP="00137ECB">
      <w:pPr>
        <w:pStyle w:val="DefaultText"/>
        <w:spacing w:line="360" w:lineRule="auto"/>
        <w:jc w:val="both"/>
        <w:rPr>
          <w:rFonts w:ascii="Tahoma" w:hAnsi="Tahoma" w:cs="Tahoma"/>
          <w:sz w:val="22"/>
          <w:szCs w:val="20"/>
        </w:rPr>
      </w:pPr>
      <w:r w:rsidRPr="00137ECB">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137ECB">
        <w:rPr>
          <w:rStyle w:val="Strong"/>
          <w:rFonts w:ascii="Tahoma" w:hAnsi="Tahoma" w:cs="Tahoma"/>
          <w:sz w:val="22"/>
          <w:szCs w:val="22"/>
          <w:shd w:val="clear" w:color="auto" w:fill="FFFFFF"/>
        </w:rPr>
        <w:t>FSSAI</w:t>
      </w:r>
      <w:r w:rsidRPr="00137ECB">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137ECB" w:rsidRPr="00547224">
        <w:rPr>
          <w:rFonts w:ascii="Tahoma" w:hAnsi="Tahoma" w:cs="Tahoma"/>
          <w:sz w:val="22"/>
          <w:szCs w:val="20"/>
        </w:rPr>
        <w:t>Entrepreneur may contact State Pollution Control Board where ever it is applicable.</w:t>
      </w:r>
    </w:p>
    <w:p w:rsidR="004634E5" w:rsidRDefault="004634E5" w:rsidP="00AF45B5">
      <w:pPr>
        <w:spacing w:line="360" w:lineRule="auto"/>
        <w:jc w:val="both"/>
        <w:rPr>
          <w:rFonts w:ascii="Tahoma" w:hAnsi="Tahoma" w:cs="Tahoma"/>
          <w:b/>
          <w:sz w:val="18"/>
          <w:szCs w:val="18"/>
          <w:shd w:val="clear" w:color="auto" w:fill="FFFFFF"/>
        </w:rPr>
      </w:pPr>
    </w:p>
    <w:p w:rsidR="00921AC4" w:rsidRPr="00AF45B5" w:rsidRDefault="00921AC4" w:rsidP="00AF45B5">
      <w:pPr>
        <w:spacing w:line="360" w:lineRule="auto"/>
        <w:jc w:val="both"/>
        <w:rPr>
          <w:rFonts w:ascii="Tahoma" w:hAnsi="Tahoma" w:cs="Tahoma"/>
          <w:b/>
          <w:shd w:val="clear" w:color="auto" w:fill="FFFFFF"/>
        </w:rPr>
      </w:pPr>
      <w:r w:rsidRPr="00AF45B5">
        <w:rPr>
          <w:rFonts w:ascii="Tahoma" w:hAnsi="Tahoma" w:cs="Tahoma"/>
          <w:b/>
          <w:sz w:val="18"/>
          <w:szCs w:val="18"/>
          <w:shd w:val="clear" w:color="auto" w:fill="FFFFFF"/>
        </w:rPr>
        <w:lastRenderedPageBreak/>
        <w:t>All food imports will therefore be subject to the provisions of the FSSA and rules and regulations which as notified by the Government on 5th of August 2011 will be applicable.</w:t>
      </w:r>
    </w:p>
    <w:p w:rsidR="00921AC4" w:rsidRPr="00AF45B5" w:rsidRDefault="00921AC4" w:rsidP="00AF45B5">
      <w:pPr>
        <w:pStyle w:val="NoSpacing"/>
        <w:spacing w:line="360" w:lineRule="auto"/>
        <w:jc w:val="both"/>
        <w:rPr>
          <w:rFonts w:ascii="Tahoma" w:eastAsia="Times New Roman" w:hAnsi="Tahoma" w:cs="Tahoma"/>
          <w:b/>
        </w:rPr>
      </w:pPr>
      <w:r w:rsidRPr="00AF45B5">
        <w:rPr>
          <w:rFonts w:ascii="Tahoma" w:eastAsia="Times New Roman" w:hAnsi="Tahoma" w:cs="Tahoma"/>
          <w:b/>
        </w:rPr>
        <w:t>Key Regulations of FSSA</w:t>
      </w:r>
    </w:p>
    <w:p w:rsidR="00921AC4" w:rsidRPr="00AF45B5" w:rsidRDefault="00921AC4" w:rsidP="00AF45B5">
      <w:pPr>
        <w:pStyle w:val="NoSpacing"/>
        <w:spacing w:line="360" w:lineRule="auto"/>
        <w:jc w:val="both"/>
        <w:rPr>
          <w:rFonts w:ascii="Tahoma" w:eastAsia="Times New Roman" w:hAnsi="Tahoma" w:cs="Tahoma"/>
          <w:b/>
        </w:rPr>
      </w:pPr>
    </w:p>
    <w:p w:rsidR="00921AC4" w:rsidRPr="00137ECB" w:rsidRDefault="00921AC4" w:rsidP="00AF45B5">
      <w:pPr>
        <w:pStyle w:val="NoSpacing"/>
        <w:spacing w:line="360" w:lineRule="auto"/>
        <w:jc w:val="both"/>
        <w:rPr>
          <w:rFonts w:ascii="Tahoma" w:hAnsi="Tahoma" w:cs="Tahoma"/>
          <w:sz w:val="22"/>
          <w:szCs w:val="28"/>
        </w:rPr>
      </w:pPr>
      <w:r w:rsidRPr="00137ECB">
        <w:rPr>
          <w:rFonts w:ascii="Tahoma" w:hAnsi="Tahoma" w:cs="Tahoma"/>
          <w:sz w:val="22"/>
          <w:szCs w:val="28"/>
        </w:rPr>
        <w:t xml:space="preserve">A. Packaging and </w:t>
      </w:r>
      <w:r w:rsidR="006A19BD" w:rsidRPr="00137ECB">
        <w:rPr>
          <w:rFonts w:ascii="Tahoma" w:hAnsi="Tahoma" w:cs="Tahoma"/>
          <w:sz w:val="22"/>
          <w:szCs w:val="28"/>
        </w:rPr>
        <w:t>Labeling</w:t>
      </w:r>
    </w:p>
    <w:p w:rsidR="00921AC4" w:rsidRPr="00137ECB" w:rsidRDefault="00921AC4" w:rsidP="00AF45B5">
      <w:pPr>
        <w:pStyle w:val="NoSpacing"/>
        <w:spacing w:line="360" w:lineRule="auto"/>
        <w:jc w:val="both"/>
        <w:rPr>
          <w:rFonts w:ascii="Tahoma" w:hAnsi="Tahoma" w:cs="Tahoma"/>
          <w:sz w:val="22"/>
          <w:szCs w:val="28"/>
        </w:rPr>
      </w:pPr>
      <w:r w:rsidRPr="00137ECB">
        <w:rPr>
          <w:rFonts w:ascii="Tahoma" w:hAnsi="Tahoma" w:cs="Tahoma"/>
          <w:sz w:val="22"/>
          <w:szCs w:val="28"/>
        </w:rPr>
        <w:t>B. Signage and Customer Notices</w:t>
      </w:r>
    </w:p>
    <w:p w:rsidR="00921AC4" w:rsidRPr="00137ECB" w:rsidRDefault="00921AC4" w:rsidP="00AF45B5">
      <w:pPr>
        <w:pStyle w:val="NoSpacing"/>
        <w:spacing w:line="360" w:lineRule="auto"/>
        <w:jc w:val="both"/>
        <w:rPr>
          <w:rStyle w:val="Strong"/>
          <w:rFonts w:ascii="Tahoma" w:hAnsi="Tahoma" w:cs="Tahoma"/>
          <w:b w:val="0"/>
          <w:bCs w:val="0"/>
          <w:sz w:val="22"/>
          <w:szCs w:val="28"/>
          <w:shd w:val="clear" w:color="auto" w:fill="FFFFFF"/>
        </w:rPr>
      </w:pPr>
      <w:r w:rsidRPr="00137ECB">
        <w:rPr>
          <w:rStyle w:val="Strong"/>
          <w:rFonts w:ascii="Tahoma" w:hAnsi="Tahoma" w:cs="Tahoma"/>
          <w:b w:val="0"/>
          <w:bCs w:val="0"/>
          <w:sz w:val="22"/>
          <w:szCs w:val="28"/>
          <w:shd w:val="clear" w:color="auto" w:fill="FFFFFF"/>
        </w:rPr>
        <w:t>C. Licensing Registration and Health and Sanitary Permits</w:t>
      </w:r>
    </w:p>
    <w:p w:rsidR="00EA74AC" w:rsidRPr="00AF45B5" w:rsidRDefault="00EA74AC" w:rsidP="00AF45B5">
      <w:pPr>
        <w:pStyle w:val="NoSpacing"/>
        <w:spacing w:line="360" w:lineRule="auto"/>
        <w:jc w:val="both"/>
        <w:rPr>
          <w:rStyle w:val="Strong"/>
          <w:rFonts w:ascii="Tahoma" w:hAnsi="Tahoma" w:cs="Tahoma"/>
          <w:b w:val="0"/>
          <w:shd w:val="clear" w:color="auto" w:fill="FFFFFF"/>
        </w:rPr>
      </w:pPr>
    </w:p>
    <w:p w:rsidR="00921AC4" w:rsidRPr="00AF45B5" w:rsidRDefault="00921AC4" w:rsidP="00AF45B5">
      <w:pPr>
        <w:pStyle w:val="NoSpacing"/>
        <w:spacing w:line="360" w:lineRule="auto"/>
        <w:jc w:val="both"/>
        <w:rPr>
          <w:rFonts w:ascii="Tahoma" w:hAnsi="Tahoma" w:cs="Tahoma"/>
          <w:b/>
          <w:bCs/>
        </w:rPr>
      </w:pPr>
      <w:r w:rsidRPr="00AF45B5">
        <w:rPr>
          <w:rFonts w:ascii="Tahoma" w:hAnsi="Tahoma" w:cs="Tahoma"/>
          <w:b/>
          <w:bCs/>
        </w:rPr>
        <w:t>17.  BACKWARD AND FORWARD INTEGRATIONS</w:t>
      </w:r>
    </w:p>
    <w:p w:rsidR="00921AC4" w:rsidRPr="00AF45B5" w:rsidRDefault="00921AC4" w:rsidP="00AF45B5">
      <w:pPr>
        <w:pStyle w:val="NoSpacing"/>
        <w:spacing w:line="360" w:lineRule="auto"/>
        <w:jc w:val="both"/>
        <w:rPr>
          <w:rFonts w:ascii="Tahoma" w:hAnsi="Tahoma" w:cs="Tahoma"/>
          <w:b/>
          <w:bCs/>
        </w:rPr>
      </w:pPr>
    </w:p>
    <w:p w:rsidR="00921AC4" w:rsidRPr="00AF45B5" w:rsidRDefault="00921AC4" w:rsidP="00AF45B5">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F45B5">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921AC4" w:rsidRPr="00AF45B5" w:rsidRDefault="00921AC4" w:rsidP="00AF45B5">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F45B5">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921AC4" w:rsidRPr="00AF45B5" w:rsidRDefault="00921AC4" w:rsidP="00AF45B5">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921AC4" w:rsidRPr="00AF45B5" w:rsidRDefault="00921AC4" w:rsidP="00AF45B5">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F45B5">
        <w:rPr>
          <w:rFonts w:ascii="Tahoma" w:hAnsi="Tahoma" w:cs="Tahoma"/>
          <w:color w:val="000000"/>
          <w:sz w:val="22"/>
          <w:szCs w:val="22"/>
        </w:rPr>
        <w:t>The scheme is implemented by agencies/ organizations such as Govt</w:t>
      </w:r>
      <w:r w:rsidR="006A19BD" w:rsidRPr="00AF45B5">
        <w:rPr>
          <w:rFonts w:ascii="Tahoma" w:hAnsi="Tahoma" w:cs="Tahoma"/>
          <w:color w:val="000000"/>
          <w:sz w:val="22"/>
          <w:szCs w:val="22"/>
        </w:rPr>
        <w:t>. /</w:t>
      </w:r>
      <w:r w:rsidRPr="00AF45B5">
        <w:rPr>
          <w:rFonts w:ascii="Tahoma" w:hAnsi="Tahoma" w:cs="Tahoma"/>
          <w:color w:val="000000"/>
          <w:sz w:val="22"/>
          <w:szCs w:val="22"/>
        </w:rPr>
        <w:t xml:space="preserve"> PSUs/ Joint Ventures/ NGOs/ Cooperatives/ SHGs / FPOs / Private Sector / individuals etc.</w:t>
      </w:r>
    </w:p>
    <w:p w:rsidR="00921AC4" w:rsidRPr="00AF45B5" w:rsidRDefault="00921AC4" w:rsidP="00AF45B5">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921AC4" w:rsidRPr="00AF45B5" w:rsidRDefault="00921AC4" w:rsidP="00AF45B5">
      <w:pPr>
        <w:pStyle w:val="NoSpacing"/>
        <w:spacing w:line="360" w:lineRule="auto"/>
        <w:jc w:val="both"/>
        <w:rPr>
          <w:rFonts w:ascii="Tahoma" w:eastAsia="Times New Roman" w:hAnsi="Tahoma" w:cs="Tahoma"/>
          <w:b/>
        </w:rPr>
      </w:pPr>
      <w:r w:rsidRPr="00AF45B5">
        <w:rPr>
          <w:rFonts w:ascii="Tahoma" w:eastAsia="Times New Roman" w:hAnsi="Tahoma" w:cs="Tahoma"/>
          <w:b/>
        </w:rPr>
        <w:t>Backward Linkage:</w:t>
      </w:r>
    </w:p>
    <w:p w:rsidR="00921AC4" w:rsidRPr="00137ECB" w:rsidRDefault="00921AC4" w:rsidP="00AF45B5">
      <w:pPr>
        <w:pStyle w:val="NoSpacing"/>
        <w:numPr>
          <w:ilvl w:val="0"/>
          <w:numId w:val="16"/>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t>Integrated Pack-house(s) (with mechanized sorting &amp; grading line/ packing line/ waxing line/ staging cold rooms/cold storage, etc.)</w:t>
      </w:r>
    </w:p>
    <w:p w:rsidR="00921AC4" w:rsidRPr="00137ECB" w:rsidRDefault="00921AC4" w:rsidP="00AF45B5">
      <w:pPr>
        <w:pStyle w:val="NoSpacing"/>
        <w:numPr>
          <w:ilvl w:val="0"/>
          <w:numId w:val="16"/>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t>Pre Cooling Unit(s)/ Chillers</w:t>
      </w:r>
    </w:p>
    <w:p w:rsidR="00921AC4" w:rsidRPr="00137ECB" w:rsidRDefault="00921AC4" w:rsidP="00AF45B5">
      <w:pPr>
        <w:pStyle w:val="NoSpacing"/>
        <w:numPr>
          <w:ilvl w:val="0"/>
          <w:numId w:val="16"/>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t>Reefer boats</w:t>
      </w:r>
    </w:p>
    <w:p w:rsidR="00921AC4" w:rsidRPr="00137ECB" w:rsidRDefault="00921AC4" w:rsidP="00AF45B5">
      <w:pPr>
        <w:pStyle w:val="NoSpacing"/>
        <w:numPr>
          <w:ilvl w:val="0"/>
          <w:numId w:val="16"/>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lastRenderedPageBreak/>
        <w:t>Machinery &amp; equipment for minimal processing and/or value addition such as cutting, dicing, slicing, pickling, drying, pulping, canning, waxing, etc.</w:t>
      </w:r>
    </w:p>
    <w:p w:rsidR="00921AC4" w:rsidRPr="00137ECB" w:rsidRDefault="00921AC4" w:rsidP="00AF45B5">
      <w:pPr>
        <w:pStyle w:val="NoSpacing"/>
        <w:numPr>
          <w:ilvl w:val="0"/>
          <w:numId w:val="16"/>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t>Machinery &amp; equipment for packing/ packaging.</w:t>
      </w:r>
    </w:p>
    <w:p w:rsidR="00921AC4" w:rsidRPr="00137ECB" w:rsidRDefault="00921AC4" w:rsidP="00AF45B5">
      <w:pPr>
        <w:pStyle w:val="NoSpacing"/>
        <w:spacing w:line="360" w:lineRule="auto"/>
        <w:jc w:val="both"/>
        <w:rPr>
          <w:rFonts w:ascii="Tahoma" w:eastAsia="Times New Roman" w:hAnsi="Tahoma" w:cs="Tahoma"/>
          <w:sz w:val="22"/>
          <w:szCs w:val="28"/>
        </w:rPr>
      </w:pPr>
    </w:p>
    <w:p w:rsidR="00921AC4" w:rsidRPr="00AF45B5" w:rsidRDefault="00921AC4" w:rsidP="00AF45B5">
      <w:pPr>
        <w:pStyle w:val="NoSpacing"/>
        <w:spacing w:line="360" w:lineRule="auto"/>
        <w:jc w:val="both"/>
        <w:rPr>
          <w:rFonts w:ascii="Tahoma" w:eastAsia="Times New Roman" w:hAnsi="Tahoma" w:cs="Tahoma"/>
          <w:b/>
        </w:rPr>
      </w:pPr>
      <w:r w:rsidRPr="00AF45B5">
        <w:rPr>
          <w:rFonts w:ascii="Tahoma" w:eastAsia="Times New Roman" w:hAnsi="Tahoma" w:cs="Tahoma"/>
          <w:b/>
        </w:rPr>
        <w:t>Forward Linkage:</w:t>
      </w:r>
    </w:p>
    <w:p w:rsidR="00921AC4" w:rsidRPr="00137ECB" w:rsidRDefault="00921AC4" w:rsidP="00AF45B5">
      <w:pPr>
        <w:pStyle w:val="NoSpacing"/>
        <w:numPr>
          <w:ilvl w:val="0"/>
          <w:numId w:val="17"/>
        </w:numPr>
        <w:spacing w:line="360" w:lineRule="auto"/>
        <w:jc w:val="both"/>
        <w:rPr>
          <w:rFonts w:ascii="Tahoma" w:eastAsia="Times New Roman" w:hAnsi="Tahoma" w:cs="Tahoma"/>
          <w:sz w:val="22"/>
          <w:szCs w:val="28"/>
        </w:rPr>
      </w:pPr>
      <w:r w:rsidRPr="00137ECB">
        <w:rPr>
          <w:rFonts w:ascii="Tahoma" w:eastAsia="Times New Roman" w:hAnsi="Tahoma" w:cs="Tahoma"/>
          <w:sz w:val="22"/>
          <w:szCs w:val="28"/>
        </w:rPr>
        <w:t>Retail chain of outlets including facilities such as frozen storage/ deep freezers/ refrigerated display cabinets/cold room/ chillers/ packing/ packaging, etc.</w:t>
      </w:r>
    </w:p>
    <w:p w:rsidR="00921AC4" w:rsidRPr="00137ECB" w:rsidRDefault="00921AC4" w:rsidP="00AF45B5">
      <w:pPr>
        <w:pStyle w:val="NoSpacing"/>
        <w:numPr>
          <w:ilvl w:val="0"/>
          <w:numId w:val="17"/>
        </w:numPr>
        <w:spacing w:line="360" w:lineRule="auto"/>
        <w:jc w:val="both"/>
        <w:rPr>
          <w:rFonts w:ascii="Tahoma" w:eastAsia="Times New Roman" w:hAnsi="Tahoma" w:cs="Tahoma"/>
          <w:sz w:val="20"/>
          <w:szCs w:val="20"/>
        </w:rPr>
      </w:pPr>
      <w:r w:rsidRPr="00137ECB">
        <w:rPr>
          <w:rFonts w:ascii="Tahoma" w:eastAsia="Times New Roman" w:hAnsi="Tahoma" w:cs="Tahoma"/>
          <w:sz w:val="22"/>
          <w:szCs w:val="28"/>
        </w:rPr>
        <w:t>Distribution centre associated with the retail chain of outlets with facilities like cold room/ cold storage/ ripening chamber.</w:t>
      </w:r>
    </w:p>
    <w:p w:rsidR="00921AC4" w:rsidRPr="00137ECB" w:rsidRDefault="00921AC4" w:rsidP="00AF45B5">
      <w:pPr>
        <w:pStyle w:val="NoSpacing"/>
        <w:spacing w:line="360" w:lineRule="auto"/>
        <w:jc w:val="both"/>
        <w:rPr>
          <w:rFonts w:ascii="Tahoma" w:eastAsia="Times New Roman" w:hAnsi="Tahoma" w:cs="Tahoma"/>
          <w:sz w:val="22"/>
          <w:szCs w:val="28"/>
        </w:rPr>
      </w:pPr>
    </w:p>
    <w:p w:rsidR="00921AC4" w:rsidRPr="00AF45B5" w:rsidRDefault="00921AC4" w:rsidP="00AF45B5">
      <w:pPr>
        <w:pStyle w:val="NoSpacing"/>
        <w:spacing w:line="360" w:lineRule="auto"/>
        <w:jc w:val="both"/>
        <w:rPr>
          <w:rFonts w:ascii="Tahoma" w:eastAsia="Times New Roman" w:hAnsi="Tahoma" w:cs="Tahoma"/>
          <w:szCs w:val="24"/>
        </w:rPr>
      </w:pPr>
      <w:r w:rsidRPr="00AF45B5">
        <w:rPr>
          <w:rFonts w:ascii="Tahoma" w:hAnsi="Tahoma" w:cs="Tahoma"/>
          <w:b/>
          <w:bCs/>
          <w:szCs w:val="24"/>
        </w:rPr>
        <w:t>18. TRAINING CENTERS AND COURSES</w:t>
      </w:r>
    </w:p>
    <w:p w:rsidR="00921AC4" w:rsidRPr="00AF45B5" w:rsidRDefault="00921AC4" w:rsidP="00AF45B5">
      <w:pPr>
        <w:pStyle w:val="NoSpacing"/>
        <w:spacing w:line="360" w:lineRule="auto"/>
        <w:jc w:val="both"/>
        <w:rPr>
          <w:rFonts w:ascii="Tahoma" w:eastAsia="Times New Roman" w:hAnsi="Tahoma" w:cs="Tahoma"/>
        </w:rPr>
      </w:pPr>
    </w:p>
    <w:p w:rsidR="00921AC4" w:rsidRPr="00137ECB" w:rsidRDefault="00921AC4" w:rsidP="00137ECB">
      <w:pPr>
        <w:pStyle w:val="NoSpacing"/>
        <w:spacing w:line="360" w:lineRule="auto"/>
        <w:rPr>
          <w:rFonts w:ascii="Tahoma" w:eastAsia="Times New Roman" w:hAnsi="Tahoma" w:cs="Tahoma"/>
          <w:sz w:val="22"/>
          <w:szCs w:val="28"/>
        </w:rPr>
      </w:pPr>
      <w:r w:rsidRPr="00137ECB">
        <w:rPr>
          <w:rFonts w:ascii="Tahoma" w:eastAsia="Times New Roman" w:hAnsi="Tahoma" w:cs="Tahoma"/>
          <w:sz w:val="22"/>
          <w:szCs w:val="28"/>
        </w:rPr>
        <w:t xml:space="preserve">There are few </w:t>
      </w:r>
      <w:r w:rsidR="006A19BD" w:rsidRPr="00137ECB">
        <w:rPr>
          <w:rFonts w:ascii="Tahoma" w:eastAsia="Times New Roman" w:hAnsi="Tahoma" w:cs="Tahoma"/>
          <w:sz w:val="22"/>
          <w:szCs w:val="28"/>
        </w:rPr>
        <w:t>specialized</w:t>
      </w:r>
      <w:r w:rsidRPr="00137ECB">
        <w:rPr>
          <w:rFonts w:ascii="Tahoma" w:eastAsia="Times New Roman" w:hAnsi="Tahoma" w:cs="Tahoma"/>
          <w:sz w:val="22"/>
          <w:szCs w:val="28"/>
        </w:rPr>
        <w:t xml:space="preserve"> Institutes provide degree certification in Food Technology, few most famous and authenticate Institutions are as follows:  </w:t>
      </w:r>
    </w:p>
    <w:p w:rsidR="00921AC4" w:rsidRPr="00137ECB" w:rsidRDefault="00921AC4" w:rsidP="00137ECB">
      <w:pPr>
        <w:pStyle w:val="NoSpacing"/>
        <w:spacing w:line="360" w:lineRule="auto"/>
        <w:rPr>
          <w:rFonts w:ascii="Tahoma" w:eastAsia="Times New Roman" w:hAnsi="Tahoma" w:cs="Tahoma"/>
          <w:sz w:val="22"/>
          <w:szCs w:val="28"/>
        </w:rPr>
      </w:pPr>
    </w:p>
    <w:p w:rsidR="00921AC4" w:rsidRPr="00137ECB" w:rsidRDefault="00921AC4" w:rsidP="00137ECB">
      <w:pPr>
        <w:pStyle w:val="NoSpacing"/>
        <w:numPr>
          <w:ilvl w:val="0"/>
          <w:numId w:val="18"/>
        </w:numPr>
        <w:spacing w:line="360" w:lineRule="auto"/>
        <w:rPr>
          <w:rFonts w:ascii="Tahoma" w:hAnsi="Tahoma" w:cs="Tahoma"/>
          <w:sz w:val="22"/>
          <w:szCs w:val="28"/>
        </w:rPr>
      </w:pPr>
      <w:r w:rsidRPr="00137ECB">
        <w:rPr>
          <w:rFonts w:ascii="Tahoma" w:eastAsia="Times New Roman" w:hAnsi="Tahoma" w:cs="Tahoma"/>
          <w:sz w:val="22"/>
          <w:szCs w:val="28"/>
        </w:rPr>
        <w:t xml:space="preserve"> </w:t>
      </w:r>
      <w:r w:rsidRPr="00137ECB">
        <w:rPr>
          <w:rStyle w:val="Strong"/>
          <w:rFonts w:ascii="Tahoma" w:hAnsi="Tahoma" w:cs="Tahoma"/>
          <w:b w:val="0"/>
          <w:bCs w:val="0"/>
          <w:sz w:val="22"/>
          <w:szCs w:val="28"/>
        </w:rPr>
        <w:t>Indian Institute of Food Science &amp; Technology,</w:t>
      </w:r>
    </w:p>
    <w:p w:rsidR="00921AC4" w:rsidRPr="00137ECB" w:rsidRDefault="00921AC4" w:rsidP="00137ECB">
      <w:pPr>
        <w:pStyle w:val="NoSpacing"/>
        <w:spacing w:line="360" w:lineRule="auto"/>
        <w:rPr>
          <w:rFonts w:ascii="Tahoma" w:hAnsi="Tahoma" w:cs="Tahoma"/>
          <w:sz w:val="22"/>
          <w:szCs w:val="28"/>
        </w:rPr>
      </w:pPr>
      <w:r w:rsidRPr="00137ECB">
        <w:rPr>
          <w:rFonts w:ascii="Tahoma" w:hAnsi="Tahoma" w:cs="Tahoma"/>
          <w:sz w:val="22"/>
          <w:szCs w:val="28"/>
        </w:rPr>
        <w:t xml:space="preserve">    </w:t>
      </w:r>
      <w:r w:rsidRPr="00137ECB">
        <w:rPr>
          <w:rFonts w:ascii="Tahoma" w:hAnsi="Tahoma" w:cs="Tahoma"/>
          <w:sz w:val="22"/>
          <w:szCs w:val="28"/>
        </w:rPr>
        <w:tab/>
        <w:t xml:space="preserve"> Plot No.1, Near Maa-Baap ki Dargah,Opp to Nath Seeds,</w:t>
      </w:r>
    </w:p>
    <w:p w:rsidR="00921AC4" w:rsidRPr="00137ECB" w:rsidRDefault="00921AC4" w:rsidP="00137ECB">
      <w:pPr>
        <w:pStyle w:val="NoSpacing"/>
        <w:spacing w:line="360" w:lineRule="auto"/>
        <w:rPr>
          <w:rFonts w:ascii="Tahoma" w:hAnsi="Tahoma" w:cs="Tahoma"/>
          <w:sz w:val="22"/>
          <w:szCs w:val="28"/>
        </w:rPr>
      </w:pPr>
      <w:r w:rsidRPr="00137ECB">
        <w:rPr>
          <w:rFonts w:ascii="Tahoma" w:hAnsi="Tahoma" w:cs="Tahoma"/>
          <w:sz w:val="22"/>
          <w:szCs w:val="28"/>
        </w:rPr>
        <w:t xml:space="preserve">     </w:t>
      </w:r>
      <w:r w:rsidRPr="00137ECB">
        <w:rPr>
          <w:rFonts w:ascii="Tahoma" w:hAnsi="Tahoma" w:cs="Tahoma"/>
          <w:sz w:val="22"/>
          <w:szCs w:val="28"/>
        </w:rPr>
        <w:tab/>
        <w:t xml:space="preserve"> Paithan Road Aurangabad</w:t>
      </w:r>
    </w:p>
    <w:p w:rsidR="00921AC4" w:rsidRPr="00137ECB" w:rsidRDefault="00921AC4" w:rsidP="00137ECB">
      <w:pPr>
        <w:pStyle w:val="NoSpacing"/>
        <w:spacing w:line="360" w:lineRule="auto"/>
        <w:rPr>
          <w:rFonts w:ascii="Tahoma" w:hAnsi="Tahoma" w:cs="Tahoma"/>
          <w:sz w:val="22"/>
          <w:szCs w:val="28"/>
        </w:rPr>
      </w:pPr>
      <w:r w:rsidRPr="00137ECB">
        <w:rPr>
          <w:rFonts w:ascii="Tahoma" w:hAnsi="Tahoma" w:cs="Tahoma"/>
          <w:sz w:val="22"/>
          <w:szCs w:val="28"/>
        </w:rPr>
        <w:t xml:space="preserve">    </w:t>
      </w:r>
      <w:r w:rsidRPr="00137ECB">
        <w:rPr>
          <w:rFonts w:ascii="Tahoma" w:hAnsi="Tahoma" w:cs="Tahoma"/>
          <w:sz w:val="22"/>
          <w:szCs w:val="28"/>
        </w:rPr>
        <w:tab/>
        <w:t xml:space="preserve"> Aurangabad - 431005 </w:t>
      </w:r>
    </w:p>
    <w:p w:rsidR="00921AC4" w:rsidRPr="00137ECB" w:rsidRDefault="00921AC4" w:rsidP="00137ECB">
      <w:pPr>
        <w:pStyle w:val="NoSpacing"/>
        <w:spacing w:line="360" w:lineRule="auto"/>
        <w:rPr>
          <w:rFonts w:ascii="Tahoma" w:hAnsi="Tahoma" w:cs="Tahoma"/>
          <w:sz w:val="22"/>
          <w:szCs w:val="28"/>
        </w:rPr>
      </w:pPr>
      <w:r w:rsidRPr="00137ECB">
        <w:rPr>
          <w:rFonts w:ascii="Tahoma" w:hAnsi="Tahoma" w:cs="Tahoma"/>
          <w:sz w:val="22"/>
          <w:szCs w:val="28"/>
        </w:rPr>
        <w:t xml:space="preserve">    </w:t>
      </w:r>
      <w:r w:rsidRPr="00137ECB">
        <w:rPr>
          <w:rFonts w:ascii="Tahoma" w:hAnsi="Tahoma" w:cs="Tahoma"/>
          <w:sz w:val="22"/>
          <w:szCs w:val="28"/>
        </w:rPr>
        <w:tab/>
        <w:t xml:space="preserve"> Maharashtra, India</w:t>
      </w:r>
    </w:p>
    <w:p w:rsidR="00921AC4" w:rsidRPr="00137ECB" w:rsidRDefault="00921AC4" w:rsidP="00137ECB">
      <w:pPr>
        <w:pStyle w:val="NoSpacing"/>
        <w:spacing w:line="360" w:lineRule="auto"/>
        <w:rPr>
          <w:rFonts w:ascii="Tahoma" w:hAnsi="Tahoma" w:cs="Tahoma"/>
          <w:sz w:val="22"/>
          <w:szCs w:val="28"/>
        </w:rPr>
      </w:pPr>
    </w:p>
    <w:p w:rsidR="00921AC4" w:rsidRPr="00137ECB" w:rsidRDefault="00921AC4" w:rsidP="00137ECB">
      <w:pPr>
        <w:pStyle w:val="NoSpacing"/>
        <w:numPr>
          <w:ilvl w:val="0"/>
          <w:numId w:val="18"/>
        </w:numPr>
        <w:spacing w:line="360" w:lineRule="auto"/>
        <w:rPr>
          <w:rFonts w:ascii="Tahoma" w:hAnsi="Tahoma" w:cs="Tahoma"/>
          <w:sz w:val="22"/>
          <w:szCs w:val="28"/>
        </w:rPr>
      </w:pPr>
      <w:r w:rsidRPr="00137ECB">
        <w:rPr>
          <w:rStyle w:val="Strong"/>
          <w:rFonts w:ascii="Tahoma" w:hAnsi="Tahoma" w:cs="Tahoma"/>
          <w:b w:val="0"/>
          <w:bCs w:val="0"/>
          <w:sz w:val="22"/>
          <w:szCs w:val="16"/>
          <w:bdr w:val="none" w:sz="0" w:space="0" w:color="auto" w:frame="1"/>
          <w:shd w:val="clear" w:color="auto" w:fill="FFFFFF"/>
        </w:rPr>
        <w:t>MIT College of Food Technology, Pune</w:t>
      </w:r>
      <w:r w:rsidRPr="00137ECB">
        <w:rPr>
          <w:rFonts w:ascii="Tahoma" w:hAnsi="Tahoma" w:cs="Tahoma"/>
          <w:sz w:val="22"/>
          <w:szCs w:val="28"/>
        </w:rPr>
        <w:br/>
      </w:r>
      <w:r w:rsidRPr="00137ECB">
        <w:rPr>
          <w:rFonts w:ascii="Tahoma" w:hAnsi="Tahoma" w:cs="Tahoma"/>
          <w:sz w:val="22"/>
          <w:szCs w:val="28"/>
          <w:shd w:val="clear" w:color="auto" w:fill="FFFFFF"/>
        </w:rPr>
        <w:t>Gate.No.140, Raj Baugh Educational Complex,</w:t>
      </w:r>
      <w:r w:rsidRPr="00137ECB">
        <w:rPr>
          <w:rFonts w:ascii="Tahoma" w:hAnsi="Tahoma" w:cs="Tahoma"/>
          <w:sz w:val="22"/>
          <w:szCs w:val="28"/>
        </w:rPr>
        <w:br/>
      </w:r>
      <w:r w:rsidRPr="00137ECB">
        <w:rPr>
          <w:rFonts w:ascii="Tahoma" w:hAnsi="Tahoma" w:cs="Tahoma"/>
          <w:sz w:val="22"/>
          <w:szCs w:val="28"/>
          <w:shd w:val="clear" w:color="auto" w:fill="FFFFFF"/>
        </w:rPr>
        <w:t>Pune Solapur Highway,</w:t>
      </w:r>
      <w:r w:rsidRPr="00137ECB">
        <w:rPr>
          <w:rFonts w:ascii="Tahoma" w:hAnsi="Tahoma" w:cs="Tahoma"/>
          <w:sz w:val="22"/>
          <w:szCs w:val="28"/>
        </w:rPr>
        <w:br/>
      </w:r>
      <w:r w:rsidRPr="00137ECB">
        <w:rPr>
          <w:rFonts w:ascii="Tahoma" w:hAnsi="Tahoma" w:cs="Tahoma"/>
          <w:sz w:val="22"/>
          <w:szCs w:val="28"/>
          <w:shd w:val="clear" w:color="auto" w:fill="FFFFFF"/>
        </w:rPr>
        <w:t>Loni Kalbhor, Pune – 412201</w:t>
      </w:r>
    </w:p>
    <w:p w:rsidR="00921AC4" w:rsidRPr="00137ECB" w:rsidRDefault="00921AC4" w:rsidP="00137ECB">
      <w:pPr>
        <w:pStyle w:val="NoSpacing"/>
        <w:spacing w:line="360" w:lineRule="auto"/>
        <w:ind w:left="720"/>
        <w:rPr>
          <w:rFonts w:ascii="Tahoma" w:hAnsi="Tahoma" w:cs="Tahoma"/>
          <w:sz w:val="22"/>
          <w:szCs w:val="28"/>
        </w:rPr>
      </w:pPr>
      <w:r w:rsidRPr="00137ECB">
        <w:rPr>
          <w:rFonts w:ascii="Tahoma" w:hAnsi="Tahoma" w:cs="Tahoma"/>
          <w:sz w:val="22"/>
          <w:szCs w:val="28"/>
        </w:rPr>
        <w:t>Maharashtra, India</w:t>
      </w:r>
    </w:p>
    <w:p w:rsidR="001533D8" w:rsidRPr="00137ECB" w:rsidRDefault="001533D8" w:rsidP="00137ECB">
      <w:pPr>
        <w:pStyle w:val="NoSpacing"/>
        <w:spacing w:line="360" w:lineRule="auto"/>
        <w:ind w:left="720"/>
        <w:rPr>
          <w:rFonts w:ascii="Tahoma" w:hAnsi="Tahoma" w:cs="Tahoma"/>
          <w:sz w:val="22"/>
          <w:szCs w:val="28"/>
        </w:rPr>
      </w:pPr>
    </w:p>
    <w:p w:rsidR="00921AC4" w:rsidRPr="00137ECB" w:rsidRDefault="00921AC4" w:rsidP="00137ECB">
      <w:pPr>
        <w:pStyle w:val="NoSpacing"/>
        <w:numPr>
          <w:ilvl w:val="0"/>
          <w:numId w:val="18"/>
        </w:numPr>
        <w:spacing w:line="360" w:lineRule="auto"/>
        <w:rPr>
          <w:rFonts w:ascii="Tahoma" w:eastAsia="Times New Roman" w:hAnsi="Tahoma" w:cs="Tahoma"/>
          <w:sz w:val="22"/>
          <w:szCs w:val="28"/>
        </w:rPr>
      </w:pPr>
      <w:r w:rsidRPr="00137ECB">
        <w:rPr>
          <w:rFonts w:ascii="Tahoma" w:eastAsia="Times New Roman" w:hAnsi="Tahoma" w:cs="Tahoma"/>
          <w:sz w:val="22"/>
          <w:szCs w:val="28"/>
        </w:rPr>
        <w:t>CSIR - Central Food Technological Research Institute (CFTRI)</w:t>
      </w:r>
    </w:p>
    <w:p w:rsidR="00921AC4" w:rsidRPr="00137ECB" w:rsidRDefault="00921AC4" w:rsidP="00137ECB">
      <w:pPr>
        <w:pStyle w:val="NoSpacing"/>
        <w:spacing w:line="360" w:lineRule="auto"/>
        <w:ind w:firstLine="720"/>
        <w:rPr>
          <w:rFonts w:ascii="Tahoma" w:eastAsia="Times New Roman" w:hAnsi="Tahoma" w:cs="Tahoma"/>
          <w:sz w:val="22"/>
          <w:szCs w:val="28"/>
        </w:rPr>
      </w:pPr>
      <w:r w:rsidRPr="00137ECB">
        <w:rPr>
          <w:rFonts w:ascii="Tahoma" w:eastAsia="Times New Roman" w:hAnsi="Tahoma" w:cs="Tahoma"/>
          <w:sz w:val="22"/>
          <w:szCs w:val="28"/>
        </w:rPr>
        <w:t xml:space="preserve">Cheluvamba Mansion, Opp. Railway Museum, </w:t>
      </w:r>
    </w:p>
    <w:p w:rsidR="00921AC4" w:rsidRPr="00137ECB" w:rsidRDefault="00921AC4" w:rsidP="00137ECB">
      <w:pPr>
        <w:pStyle w:val="NoSpacing"/>
        <w:spacing w:line="360" w:lineRule="auto"/>
        <w:ind w:firstLine="720"/>
        <w:rPr>
          <w:rFonts w:ascii="Tahoma" w:eastAsia="Times New Roman" w:hAnsi="Tahoma" w:cs="Tahoma"/>
          <w:sz w:val="22"/>
          <w:szCs w:val="28"/>
        </w:rPr>
      </w:pPr>
      <w:r w:rsidRPr="00137ECB">
        <w:rPr>
          <w:rFonts w:ascii="Tahoma" w:eastAsia="Times New Roman" w:hAnsi="Tahoma" w:cs="Tahoma"/>
          <w:sz w:val="22"/>
          <w:szCs w:val="28"/>
        </w:rPr>
        <w:t xml:space="preserve">Devaraja Mohalla, CFTRI Campus, Kajjihundi, Mysuru  </w:t>
      </w:r>
    </w:p>
    <w:p w:rsidR="00921AC4" w:rsidRDefault="00921AC4" w:rsidP="00137ECB">
      <w:pPr>
        <w:pStyle w:val="NoSpacing"/>
        <w:spacing w:line="360" w:lineRule="auto"/>
        <w:ind w:firstLine="720"/>
        <w:rPr>
          <w:rFonts w:ascii="Tahoma" w:eastAsia="Times New Roman" w:hAnsi="Tahoma" w:cs="Tahoma"/>
          <w:sz w:val="22"/>
          <w:szCs w:val="28"/>
        </w:rPr>
      </w:pPr>
      <w:r w:rsidRPr="00137ECB">
        <w:rPr>
          <w:rFonts w:ascii="Tahoma" w:eastAsia="Times New Roman" w:hAnsi="Tahoma" w:cs="Tahoma"/>
          <w:sz w:val="22"/>
          <w:szCs w:val="28"/>
        </w:rPr>
        <w:t>Karnataka – 570020</w:t>
      </w:r>
    </w:p>
    <w:p w:rsidR="00137ECB" w:rsidRPr="00137ECB" w:rsidRDefault="00137ECB" w:rsidP="00137ECB">
      <w:pPr>
        <w:pStyle w:val="NoSpacing"/>
        <w:spacing w:line="360" w:lineRule="auto"/>
        <w:ind w:firstLine="720"/>
        <w:rPr>
          <w:rFonts w:ascii="Tahoma" w:eastAsia="Times New Roman" w:hAnsi="Tahoma" w:cs="Tahoma"/>
          <w:sz w:val="22"/>
          <w:szCs w:val="28"/>
        </w:rPr>
      </w:pPr>
    </w:p>
    <w:p w:rsidR="00137ECB" w:rsidRDefault="00137ECB" w:rsidP="00137ECB">
      <w:pPr>
        <w:spacing w:line="360" w:lineRule="auto"/>
        <w:jc w:val="both"/>
        <w:rPr>
          <w:rFonts w:ascii="Tahoma" w:eastAsia="Times New Roman" w:hAnsi="Tahoma" w:cs="Tahoma"/>
          <w:sz w:val="22"/>
          <w:szCs w:val="22"/>
        </w:rPr>
      </w:pPr>
      <w:r w:rsidRPr="00137ECB">
        <w:rPr>
          <w:rFonts w:ascii="Tahoma" w:eastAsia="Times New Roman" w:hAnsi="Tahoma" w:cs="Tahoma"/>
          <w:sz w:val="22"/>
          <w:szCs w:val="22"/>
        </w:rPr>
        <w:t xml:space="preserve">Udyamimitra </w:t>
      </w:r>
      <w:proofErr w:type="gramStart"/>
      <w:r w:rsidRPr="00137ECB">
        <w:rPr>
          <w:rFonts w:ascii="Tahoma" w:eastAsia="Times New Roman" w:hAnsi="Tahoma" w:cs="Tahoma"/>
          <w:sz w:val="22"/>
          <w:szCs w:val="22"/>
        </w:rPr>
        <w:t>portal  (</w:t>
      </w:r>
      <w:proofErr w:type="gramEnd"/>
      <w:r w:rsidRPr="00137ECB">
        <w:rPr>
          <w:rFonts w:ascii="Tahoma" w:eastAsia="Times New Roman" w:hAnsi="Tahoma" w:cs="Tahoma"/>
          <w:sz w:val="22"/>
          <w:szCs w:val="22"/>
        </w:rPr>
        <w:t xml:space="preserve"> link : </w:t>
      </w:r>
      <w:hyperlink r:id="rId9" w:tgtFrame="_blank" w:history="1">
        <w:r w:rsidRPr="00137ECB">
          <w:rPr>
            <w:rFonts w:ascii="Tahoma" w:eastAsia="Times New Roman" w:hAnsi="Tahoma" w:cs="Tahoma"/>
            <w:sz w:val="22"/>
            <w:szCs w:val="22"/>
          </w:rPr>
          <w:t>www.udyamimitra.in</w:t>
        </w:r>
      </w:hyperlink>
      <w:r w:rsidRPr="00137ECB">
        <w:rPr>
          <w:rFonts w:ascii="Tahoma" w:eastAsia="Times New Roman" w:hAnsi="Tahoma" w:cs="Tahoma"/>
          <w:sz w:val="22"/>
          <w:szCs w:val="22"/>
        </w:rPr>
        <w:t> ) can also be accessed for handholding services viz. application filling / project report preparation, EDP, financial Training, Skil</w:t>
      </w:r>
      <w:r w:rsidR="00D96BF8">
        <w:rPr>
          <w:rFonts w:ascii="Tahoma" w:eastAsia="Times New Roman" w:hAnsi="Tahoma" w:cs="Tahoma"/>
          <w:sz w:val="22"/>
          <w:szCs w:val="22"/>
        </w:rPr>
        <w:t>l Development,  mentoring etc.</w:t>
      </w:r>
    </w:p>
    <w:p w:rsidR="00974F45" w:rsidRDefault="00974F45" w:rsidP="00137ECB">
      <w:pPr>
        <w:spacing w:line="360" w:lineRule="auto"/>
        <w:jc w:val="both"/>
        <w:rPr>
          <w:rFonts w:ascii="Tahoma" w:hAnsi="Tahoma" w:cs="Tahoma"/>
        </w:rPr>
      </w:pPr>
    </w:p>
    <w:p w:rsidR="00D96BF8" w:rsidRPr="00137ECB" w:rsidRDefault="00D96BF8" w:rsidP="00137ECB">
      <w:pPr>
        <w:spacing w:line="360" w:lineRule="auto"/>
        <w:jc w:val="both"/>
        <w:rPr>
          <w:rFonts w:ascii="Tahoma" w:eastAsia="Times New Roman" w:hAnsi="Tahoma" w:cs="Tahoma"/>
          <w:sz w:val="22"/>
          <w:szCs w:val="22"/>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EA74AC" w:rsidRDefault="00EA74AC" w:rsidP="00137ECB">
      <w:pPr>
        <w:pStyle w:val="ListParagraph"/>
        <w:spacing w:line="360" w:lineRule="auto"/>
        <w:ind w:left="360"/>
        <w:rPr>
          <w:rFonts w:ascii="Tahoma" w:eastAsia="Times New Roman" w:hAnsi="Tahoma" w:cs="Tahoma"/>
        </w:rPr>
      </w:pPr>
    </w:p>
    <w:p w:rsidR="00137ECB" w:rsidRPr="00547224" w:rsidRDefault="00137ECB" w:rsidP="00137ECB">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137ECB" w:rsidRPr="00137ECB" w:rsidRDefault="00137ECB" w:rsidP="00137ECB">
      <w:pPr>
        <w:pStyle w:val="NoSpacing"/>
        <w:spacing w:line="360" w:lineRule="auto"/>
        <w:jc w:val="both"/>
        <w:rPr>
          <w:rFonts w:ascii="Tahoma" w:eastAsia="Times New Roman" w:hAnsi="Tahoma" w:cs="Tahoma"/>
          <w:sz w:val="22"/>
          <w:szCs w:val="28"/>
        </w:rPr>
      </w:pPr>
      <w:r w:rsidRPr="00137ECB">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921AC4" w:rsidRPr="00137ECB" w:rsidRDefault="00921AC4" w:rsidP="00AF45B5">
      <w:pPr>
        <w:spacing w:line="360" w:lineRule="auto"/>
        <w:jc w:val="both"/>
        <w:rPr>
          <w:rFonts w:ascii="Tahoma" w:eastAsia="Times New Roman" w:hAnsi="Tahoma" w:cs="Tahoma"/>
          <w:sz w:val="20"/>
          <w:szCs w:val="20"/>
          <w:lang w:bidi="ar-SA"/>
        </w:rPr>
      </w:pPr>
    </w:p>
    <w:sectPr w:rsidR="00921AC4" w:rsidRPr="00137ECB" w:rsidSect="0069096D">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1F" w:rsidRDefault="004A621F" w:rsidP="00411B79">
      <w:r>
        <w:separator/>
      </w:r>
    </w:p>
  </w:endnote>
  <w:endnote w:type="continuationSeparator" w:id="0">
    <w:p w:rsidR="004A621F" w:rsidRDefault="004A621F"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6E" w:rsidRPr="00DE4A9A" w:rsidRDefault="0006326E"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1F" w:rsidRDefault="004A621F" w:rsidP="00411B79">
      <w:r>
        <w:separator/>
      </w:r>
    </w:p>
  </w:footnote>
  <w:footnote w:type="continuationSeparator" w:id="0">
    <w:p w:rsidR="004A621F" w:rsidRDefault="004A621F"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6E" w:rsidRPr="009E0053" w:rsidRDefault="0006326E"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2"/>
  </w:num>
  <w:num w:numId="5">
    <w:abstractNumId w:val="14"/>
  </w:num>
  <w:num w:numId="6">
    <w:abstractNumId w:val="5"/>
  </w:num>
  <w:num w:numId="7">
    <w:abstractNumId w:val="10"/>
  </w:num>
  <w:num w:numId="8">
    <w:abstractNumId w:val="6"/>
  </w:num>
  <w:num w:numId="9">
    <w:abstractNumId w:val="9"/>
  </w:num>
  <w:num w:numId="10">
    <w:abstractNumId w:val="0"/>
  </w:num>
  <w:num w:numId="11">
    <w:abstractNumId w:val="3"/>
  </w:num>
  <w:num w:numId="12">
    <w:abstractNumId w:val="4"/>
  </w:num>
  <w:num w:numId="13">
    <w:abstractNumId w:val="11"/>
  </w:num>
  <w:num w:numId="14">
    <w:abstractNumId w:val="7"/>
  </w:num>
  <w:num w:numId="15">
    <w:abstractNumId w:val="15"/>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22657"/>
    <w:rsid w:val="00023248"/>
    <w:rsid w:val="00032DF1"/>
    <w:rsid w:val="00032EE3"/>
    <w:rsid w:val="00034693"/>
    <w:rsid w:val="00043744"/>
    <w:rsid w:val="00050FAD"/>
    <w:rsid w:val="000528E8"/>
    <w:rsid w:val="000532EB"/>
    <w:rsid w:val="0006326E"/>
    <w:rsid w:val="000669F5"/>
    <w:rsid w:val="00067EF4"/>
    <w:rsid w:val="0008004F"/>
    <w:rsid w:val="0008262B"/>
    <w:rsid w:val="00090FE6"/>
    <w:rsid w:val="000913DB"/>
    <w:rsid w:val="00092A9E"/>
    <w:rsid w:val="00097895"/>
    <w:rsid w:val="000A5B3B"/>
    <w:rsid w:val="000A5B3C"/>
    <w:rsid w:val="000B55F6"/>
    <w:rsid w:val="000B7445"/>
    <w:rsid w:val="000C1712"/>
    <w:rsid w:val="000C6A12"/>
    <w:rsid w:val="000C6A2E"/>
    <w:rsid w:val="000D28DA"/>
    <w:rsid w:val="000E46CC"/>
    <w:rsid w:val="000F518F"/>
    <w:rsid w:val="000F58D6"/>
    <w:rsid w:val="00101198"/>
    <w:rsid w:val="00101442"/>
    <w:rsid w:val="001017B8"/>
    <w:rsid w:val="00101870"/>
    <w:rsid w:val="001070FF"/>
    <w:rsid w:val="00112F95"/>
    <w:rsid w:val="001252C5"/>
    <w:rsid w:val="0012577F"/>
    <w:rsid w:val="00130BE5"/>
    <w:rsid w:val="00135FC4"/>
    <w:rsid w:val="00137ECB"/>
    <w:rsid w:val="00145AE2"/>
    <w:rsid w:val="001460D4"/>
    <w:rsid w:val="00150205"/>
    <w:rsid w:val="001533D8"/>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34988"/>
    <w:rsid w:val="00234E1C"/>
    <w:rsid w:val="00240193"/>
    <w:rsid w:val="0024497C"/>
    <w:rsid w:val="0024505F"/>
    <w:rsid w:val="00250871"/>
    <w:rsid w:val="00251F53"/>
    <w:rsid w:val="0027065D"/>
    <w:rsid w:val="00277722"/>
    <w:rsid w:val="002841B6"/>
    <w:rsid w:val="00285835"/>
    <w:rsid w:val="00290045"/>
    <w:rsid w:val="00291CAD"/>
    <w:rsid w:val="0029241D"/>
    <w:rsid w:val="00294DF9"/>
    <w:rsid w:val="0029770A"/>
    <w:rsid w:val="002A47BE"/>
    <w:rsid w:val="002C1AD1"/>
    <w:rsid w:val="002C5617"/>
    <w:rsid w:val="002C574B"/>
    <w:rsid w:val="002D79AC"/>
    <w:rsid w:val="002E1D1E"/>
    <w:rsid w:val="002E40F8"/>
    <w:rsid w:val="002F18B6"/>
    <w:rsid w:val="00302323"/>
    <w:rsid w:val="00305D9B"/>
    <w:rsid w:val="003102A8"/>
    <w:rsid w:val="00313B24"/>
    <w:rsid w:val="0031680E"/>
    <w:rsid w:val="00322B9F"/>
    <w:rsid w:val="0033380A"/>
    <w:rsid w:val="003418AD"/>
    <w:rsid w:val="00351C15"/>
    <w:rsid w:val="003546BC"/>
    <w:rsid w:val="003547C4"/>
    <w:rsid w:val="0035694F"/>
    <w:rsid w:val="00356FC8"/>
    <w:rsid w:val="00363EDF"/>
    <w:rsid w:val="003A05C2"/>
    <w:rsid w:val="003A3F7A"/>
    <w:rsid w:val="003A4278"/>
    <w:rsid w:val="003A4ED6"/>
    <w:rsid w:val="003B1DF0"/>
    <w:rsid w:val="003C70C7"/>
    <w:rsid w:val="003D4B98"/>
    <w:rsid w:val="003F5274"/>
    <w:rsid w:val="00405EDF"/>
    <w:rsid w:val="00411213"/>
    <w:rsid w:val="00411B79"/>
    <w:rsid w:val="00413394"/>
    <w:rsid w:val="00420338"/>
    <w:rsid w:val="00420AB8"/>
    <w:rsid w:val="00425A48"/>
    <w:rsid w:val="00432770"/>
    <w:rsid w:val="004364C7"/>
    <w:rsid w:val="004507B2"/>
    <w:rsid w:val="00457CBC"/>
    <w:rsid w:val="004624E6"/>
    <w:rsid w:val="00462556"/>
    <w:rsid w:val="00462E22"/>
    <w:rsid w:val="004634E5"/>
    <w:rsid w:val="004656EE"/>
    <w:rsid w:val="004657D6"/>
    <w:rsid w:val="00486662"/>
    <w:rsid w:val="00486804"/>
    <w:rsid w:val="00495A97"/>
    <w:rsid w:val="00496802"/>
    <w:rsid w:val="004A621F"/>
    <w:rsid w:val="004B0CD9"/>
    <w:rsid w:val="004B342D"/>
    <w:rsid w:val="004C4D2D"/>
    <w:rsid w:val="004D035E"/>
    <w:rsid w:val="004D20A5"/>
    <w:rsid w:val="004D344A"/>
    <w:rsid w:val="004D45F2"/>
    <w:rsid w:val="004D61A7"/>
    <w:rsid w:val="004E0A60"/>
    <w:rsid w:val="004E57C8"/>
    <w:rsid w:val="004F0779"/>
    <w:rsid w:val="004F14EC"/>
    <w:rsid w:val="004F6200"/>
    <w:rsid w:val="005006B7"/>
    <w:rsid w:val="00507AA7"/>
    <w:rsid w:val="00513297"/>
    <w:rsid w:val="005221DE"/>
    <w:rsid w:val="00536497"/>
    <w:rsid w:val="00542AB4"/>
    <w:rsid w:val="00543307"/>
    <w:rsid w:val="0054615D"/>
    <w:rsid w:val="00546848"/>
    <w:rsid w:val="00553684"/>
    <w:rsid w:val="00556422"/>
    <w:rsid w:val="00557574"/>
    <w:rsid w:val="00557A8C"/>
    <w:rsid w:val="00561EDE"/>
    <w:rsid w:val="00566A8B"/>
    <w:rsid w:val="00570044"/>
    <w:rsid w:val="00572F89"/>
    <w:rsid w:val="00584555"/>
    <w:rsid w:val="00584A97"/>
    <w:rsid w:val="00593045"/>
    <w:rsid w:val="005933EB"/>
    <w:rsid w:val="00595FFC"/>
    <w:rsid w:val="005A03D2"/>
    <w:rsid w:val="005A4507"/>
    <w:rsid w:val="005B37A3"/>
    <w:rsid w:val="005B6226"/>
    <w:rsid w:val="005C0499"/>
    <w:rsid w:val="005C1962"/>
    <w:rsid w:val="005C1A23"/>
    <w:rsid w:val="005C3A6C"/>
    <w:rsid w:val="005C6F20"/>
    <w:rsid w:val="005E308B"/>
    <w:rsid w:val="005E5330"/>
    <w:rsid w:val="005E5930"/>
    <w:rsid w:val="005F5DF7"/>
    <w:rsid w:val="00621F81"/>
    <w:rsid w:val="00626B80"/>
    <w:rsid w:val="006374DF"/>
    <w:rsid w:val="006516CC"/>
    <w:rsid w:val="00662F6E"/>
    <w:rsid w:val="00664DED"/>
    <w:rsid w:val="00670E65"/>
    <w:rsid w:val="006724BC"/>
    <w:rsid w:val="00674D1F"/>
    <w:rsid w:val="00686ACD"/>
    <w:rsid w:val="00690826"/>
    <w:rsid w:val="0069096D"/>
    <w:rsid w:val="00695C92"/>
    <w:rsid w:val="006A0B5B"/>
    <w:rsid w:val="006A10B1"/>
    <w:rsid w:val="006A19BD"/>
    <w:rsid w:val="006A61A9"/>
    <w:rsid w:val="006A61F5"/>
    <w:rsid w:val="006A76F0"/>
    <w:rsid w:val="006B1306"/>
    <w:rsid w:val="006B5FE8"/>
    <w:rsid w:val="006D11D7"/>
    <w:rsid w:val="006D4C28"/>
    <w:rsid w:val="006D70F6"/>
    <w:rsid w:val="006E28A0"/>
    <w:rsid w:val="006F1676"/>
    <w:rsid w:val="006F1CC1"/>
    <w:rsid w:val="007073BE"/>
    <w:rsid w:val="00714A5A"/>
    <w:rsid w:val="007161D3"/>
    <w:rsid w:val="00722C8C"/>
    <w:rsid w:val="00722E5E"/>
    <w:rsid w:val="00726151"/>
    <w:rsid w:val="007370F8"/>
    <w:rsid w:val="0073724F"/>
    <w:rsid w:val="00742F5D"/>
    <w:rsid w:val="00745619"/>
    <w:rsid w:val="00753621"/>
    <w:rsid w:val="007566D0"/>
    <w:rsid w:val="00756CC3"/>
    <w:rsid w:val="00756CD5"/>
    <w:rsid w:val="0076234F"/>
    <w:rsid w:val="00765725"/>
    <w:rsid w:val="0076576D"/>
    <w:rsid w:val="00767218"/>
    <w:rsid w:val="00771419"/>
    <w:rsid w:val="00774C02"/>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E58BA"/>
    <w:rsid w:val="007E77A8"/>
    <w:rsid w:val="007F2CEC"/>
    <w:rsid w:val="007F5B7E"/>
    <w:rsid w:val="00800F54"/>
    <w:rsid w:val="00801A7B"/>
    <w:rsid w:val="00802C62"/>
    <w:rsid w:val="00803FC4"/>
    <w:rsid w:val="0080433F"/>
    <w:rsid w:val="008110B1"/>
    <w:rsid w:val="00814065"/>
    <w:rsid w:val="0082019D"/>
    <w:rsid w:val="00823EA6"/>
    <w:rsid w:val="00825F0A"/>
    <w:rsid w:val="00827405"/>
    <w:rsid w:val="00837409"/>
    <w:rsid w:val="008438CE"/>
    <w:rsid w:val="00843C15"/>
    <w:rsid w:val="00843C65"/>
    <w:rsid w:val="0084601D"/>
    <w:rsid w:val="00846B70"/>
    <w:rsid w:val="00850E44"/>
    <w:rsid w:val="0085362F"/>
    <w:rsid w:val="008600FF"/>
    <w:rsid w:val="00860A39"/>
    <w:rsid w:val="0086255A"/>
    <w:rsid w:val="008642B4"/>
    <w:rsid w:val="00867406"/>
    <w:rsid w:val="00873422"/>
    <w:rsid w:val="00875969"/>
    <w:rsid w:val="008836C2"/>
    <w:rsid w:val="00887F5A"/>
    <w:rsid w:val="008A40C1"/>
    <w:rsid w:val="008A77FB"/>
    <w:rsid w:val="008B2A7A"/>
    <w:rsid w:val="008B30B2"/>
    <w:rsid w:val="008B326D"/>
    <w:rsid w:val="008B4EAB"/>
    <w:rsid w:val="008C3B7E"/>
    <w:rsid w:val="008C498D"/>
    <w:rsid w:val="008D58AC"/>
    <w:rsid w:val="008E1D53"/>
    <w:rsid w:val="008E2A1A"/>
    <w:rsid w:val="008E2BB7"/>
    <w:rsid w:val="008E5EAD"/>
    <w:rsid w:val="008F2FC9"/>
    <w:rsid w:val="00901D91"/>
    <w:rsid w:val="009147EB"/>
    <w:rsid w:val="009171B6"/>
    <w:rsid w:val="00921AC4"/>
    <w:rsid w:val="00922EEF"/>
    <w:rsid w:val="00926288"/>
    <w:rsid w:val="00931741"/>
    <w:rsid w:val="00941735"/>
    <w:rsid w:val="009455BB"/>
    <w:rsid w:val="00955C4F"/>
    <w:rsid w:val="009729EC"/>
    <w:rsid w:val="00974F45"/>
    <w:rsid w:val="00983E5E"/>
    <w:rsid w:val="009906BF"/>
    <w:rsid w:val="00992232"/>
    <w:rsid w:val="00996769"/>
    <w:rsid w:val="00997C0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6016D"/>
    <w:rsid w:val="00A61E26"/>
    <w:rsid w:val="00A6520F"/>
    <w:rsid w:val="00A66C03"/>
    <w:rsid w:val="00A772EA"/>
    <w:rsid w:val="00A803ED"/>
    <w:rsid w:val="00A811AF"/>
    <w:rsid w:val="00A90AA8"/>
    <w:rsid w:val="00AA1258"/>
    <w:rsid w:val="00AA2BE2"/>
    <w:rsid w:val="00AB7FDA"/>
    <w:rsid w:val="00AC2EE9"/>
    <w:rsid w:val="00AC51D5"/>
    <w:rsid w:val="00AC5326"/>
    <w:rsid w:val="00AD3048"/>
    <w:rsid w:val="00AD4647"/>
    <w:rsid w:val="00AE20EE"/>
    <w:rsid w:val="00AE2906"/>
    <w:rsid w:val="00AF1D7A"/>
    <w:rsid w:val="00AF45B5"/>
    <w:rsid w:val="00AF5682"/>
    <w:rsid w:val="00AF6EBC"/>
    <w:rsid w:val="00B06A74"/>
    <w:rsid w:val="00B12EDD"/>
    <w:rsid w:val="00B13521"/>
    <w:rsid w:val="00B13BD7"/>
    <w:rsid w:val="00B1429E"/>
    <w:rsid w:val="00B1581D"/>
    <w:rsid w:val="00B164DA"/>
    <w:rsid w:val="00B43296"/>
    <w:rsid w:val="00B44031"/>
    <w:rsid w:val="00B53D48"/>
    <w:rsid w:val="00B542E4"/>
    <w:rsid w:val="00B57B8B"/>
    <w:rsid w:val="00B60DAA"/>
    <w:rsid w:val="00B63361"/>
    <w:rsid w:val="00B639E2"/>
    <w:rsid w:val="00B6549B"/>
    <w:rsid w:val="00B71FFE"/>
    <w:rsid w:val="00B7620F"/>
    <w:rsid w:val="00B81BEB"/>
    <w:rsid w:val="00B82108"/>
    <w:rsid w:val="00B867FA"/>
    <w:rsid w:val="00B872DD"/>
    <w:rsid w:val="00B93E7D"/>
    <w:rsid w:val="00BA6C0D"/>
    <w:rsid w:val="00BA7C61"/>
    <w:rsid w:val="00BB0F0B"/>
    <w:rsid w:val="00BB2B9F"/>
    <w:rsid w:val="00BB76F0"/>
    <w:rsid w:val="00BC3D23"/>
    <w:rsid w:val="00BD2A6C"/>
    <w:rsid w:val="00BD5223"/>
    <w:rsid w:val="00BE2CA7"/>
    <w:rsid w:val="00BF45D1"/>
    <w:rsid w:val="00C01882"/>
    <w:rsid w:val="00C0340C"/>
    <w:rsid w:val="00C03ECE"/>
    <w:rsid w:val="00C068C6"/>
    <w:rsid w:val="00C151B0"/>
    <w:rsid w:val="00C30669"/>
    <w:rsid w:val="00C3189A"/>
    <w:rsid w:val="00C31FC2"/>
    <w:rsid w:val="00C36755"/>
    <w:rsid w:val="00C403E8"/>
    <w:rsid w:val="00C55586"/>
    <w:rsid w:val="00C66039"/>
    <w:rsid w:val="00C71BE7"/>
    <w:rsid w:val="00C73200"/>
    <w:rsid w:val="00C84C79"/>
    <w:rsid w:val="00C85B47"/>
    <w:rsid w:val="00C91315"/>
    <w:rsid w:val="00C9259C"/>
    <w:rsid w:val="00C950CE"/>
    <w:rsid w:val="00CA1044"/>
    <w:rsid w:val="00CA6B67"/>
    <w:rsid w:val="00CB5499"/>
    <w:rsid w:val="00CB56A9"/>
    <w:rsid w:val="00CC2355"/>
    <w:rsid w:val="00CE1958"/>
    <w:rsid w:val="00CE3018"/>
    <w:rsid w:val="00CE468F"/>
    <w:rsid w:val="00CE5F08"/>
    <w:rsid w:val="00CE620A"/>
    <w:rsid w:val="00CF1B33"/>
    <w:rsid w:val="00CF421E"/>
    <w:rsid w:val="00D014C1"/>
    <w:rsid w:val="00D1028A"/>
    <w:rsid w:val="00D34E83"/>
    <w:rsid w:val="00D361DC"/>
    <w:rsid w:val="00D37D1C"/>
    <w:rsid w:val="00D44E1D"/>
    <w:rsid w:val="00D6543D"/>
    <w:rsid w:val="00D70BCC"/>
    <w:rsid w:val="00D71F87"/>
    <w:rsid w:val="00D73C96"/>
    <w:rsid w:val="00D7760A"/>
    <w:rsid w:val="00D7796C"/>
    <w:rsid w:val="00D86532"/>
    <w:rsid w:val="00D92716"/>
    <w:rsid w:val="00D92F52"/>
    <w:rsid w:val="00D96BF8"/>
    <w:rsid w:val="00DC0136"/>
    <w:rsid w:val="00DE065A"/>
    <w:rsid w:val="00DE2AB5"/>
    <w:rsid w:val="00DE4669"/>
    <w:rsid w:val="00DE4A9A"/>
    <w:rsid w:val="00DF0C51"/>
    <w:rsid w:val="00DF3BDF"/>
    <w:rsid w:val="00DF6F6E"/>
    <w:rsid w:val="00E01C77"/>
    <w:rsid w:val="00E05D6C"/>
    <w:rsid w:val="00E11CB6"/>
    <w:rsid w:val="00E14038"/>
    <w:rsid w:val="00E23230"/>
    <w:rsid w:val="00E24C8C"/>
    <w:rsid w:val="00E31ABD"/>
    <w:rsid w:val="00E3387D"/>
    <w:rsid w:val="00E34327"/>
    <w:rsid w:val="00E47DE2"/>
    <w:rsid w:val="00E55694"/>
    <w:rsid w:val="00E56407"/>
    <w:rsid w:val="00E74EB0"/>
    <w:rsid w:val="00E7514C"/>
    <w:rsid w:val="00E757D3"/>
    <w:rsid w:val="00E860DB"/>
    <w:rsid w:val="00E9459E"/>
    <w:rsid w:val="00E94A11"/>
    <w:rsid w:val="00E94AC4"/>
    <w:rsid w:val="00EA0DB9"/>
    <w:rsid w:val="00EA2AF2"/>
    <w:rsid w:val="00EA45AB"/>
    <w:rsid w:val="00EA5EE8"/>
    <w:rsid w:val="00EA74AC"/>
    <w:rsid w:val="00EA7913"/>
    <w:rsid w:val="00EC558D"/>
    <w:rsid w:val="00EC66F5"/>
    <w:rsid w:val="00ED4B69"/>
    <w:rsid w:val="00EE4F6C"/>
    <w:rsid w:val="00EE66C1"/>
    <w:rsid w:val="00EF189B"/>
    <w:rsid w:val="00EF69DE"/>
    <w:rsid w:val="00F07BE1"/>
    <w:rsid w:val="00F1712E"/>
    <w:rsid w:val="00F22EC5"/>
    <w:rsid w:val="00F26C4A"/>
    <w:rsid w:val="00F37AF8"/>
    <w:rsid w:val="00F4270E"/>
    <w:rsid w:val="00F46746"/>
    <w:rsid w:val="00F526AD"/>
    <w:rsid w:val="00F538FF"/>
    <w:rsid w:val="00F54C99"/>
    <w:rsid w:val="00F627BE"/>
    <w:rsid w:val="00F64B0E"/>
    <w:rsid w:val="00F671D1"/>
    <w:rsid w:val="00F70A4C"/>
    <w:rsid w:val="00F73F96"/>
    <w:rsid w:val="00F85803"/>
    <w:rsid w:val="00F85A03"/>
    <w:rsid w:val="00F95A6B"/>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C868"/>
  <w15:docId w15:val="{680FA258-BEB0-4927-9C8C-3EE46D77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921AC4"/>
    <w:pPr>
      <w:spacing w:before="100" w:beforeAutospacing="1" w:after="100" w:afterAutospacing="1"/>
    </w:pPr>
    <w:rPr>
      <w:rFonts w:ascii="Times New Roman" w:eastAsia="Times New Roman" w:hAnsi="Times New Roman"/>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73B4-6DD8-42E6-9D84-18987BBD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7058</TotalTime>
  <Pages>12</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111</cp:revision>
  <cp:lastPrinted>2017-02-22T04:47:00Z</cp:lastPrinted>
  <dcterms:created xsi:type="dcterms:W3CDTF">2017-04-07T10:32:00Z</dcterms:created>
  <dcterms:modified xsi:type="dcterms:W3CDTF">2018-03-14T10:07:00Z</dcterms:modified>
</cp:coreProperties>
</file>